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BA162A" w:rsidRDefault="00BA162A">
      <w:pPr>
        <w:widowControl w:val="0"/>
        <w:pBdr>
          <w:top w:val="nil"/>
          <w:left w:val="nil"/>
          <w:bottom w:val="nil"/>
          <w:right w:val="nil"/>
          <w:between w:val="nil"/>
        </w:pBdr>
        <w:spacing w:before="0" w:after="0" w:line="276" w:lineRule="auto"/>
        <w:ind w:firstLine="0"/>
        <w:rPr>
          <w:rFonts w:ascii="Arial" w:eastAsia="Arial" w:hAnsi="Arial" w:cs="Arial"/>
          <w:color w:val="000000"/>
          <w:sz w:val="22"/>
          <w:szCs w:val="22"/>
        </w:rPr>
      </w:pPr>
    </w:p>
    <w:tbl>
      <w:tblPr>
        <w:tblStyle w:val="a"/>
        <w:tblW w:w="10408" w:type="dxa"/>
        <w:jc w:val="center"/>
        <w:tblBorders>
          <w:top w:val="nil"/>
          <w:left w:val="nil"/>
          <w:bottom w:val="nil"/>
          <w:right w:val="nil"/>
          <w:insideH w:val="nil"/>
          <w:insideV w:val="nil"/>
        </w:tblBorders>
        <w:tblLayout w:type="fixed"/>
        <w:tblLook w:val="0400" w:firstRow="0" w:lastRow="0" w:firstColumn="0" w:lastColumn="0" w:noHBand="0" w:noVBand="1"/>
      </w:tblPr>
      <w:tblGrid>
        <w:gridCol w:w="5130"/>
        <w:gridCol w:w="5278"/>
      </w:tblGrid>
      <w:tr w:rsidR="00BA162A" w14:paraId="5D6AD09E" w14:textId="77777777">
        <w:trPr>
          <w:jc w:val="center"/>
        </w:trPr>
        <w:tc>
          <w:tcPr>
            <w:tcW w:w="5130" w:type="dxa"/>
          </w:tcPr>
          <w:p w14:paraId="6529B5DF" w14:textId="77777777" w:rsidR="00BA162A" w:rsidRDefault="00930DF4">
            <w:pPr>
              <w:widowControl w:val="0"/>
              <w:spacing w:before="0" w:line="288" w:lineRule="auto"/>
              <w:ind w:firstLine="0"/>
              <w:jc w:val="center"/>
              <w:rPr>
                <w:color w:val="111111"/>
                <w:sz w:val="24"/>
                <w:szCs w:val="24"/>
              </w:rPr>
            </w:pPr>
            <w:r>
              <w:rPr>
                <w:color w:val="111111"/>
                <w:sz w:val="24"/>
                <w:szCs w:val="24"/>
              </w:rPr>
              <w:t>MINISTRY OF EDUCATION AND TRAINING</w:t>
            </w:r>
          </w:p>
          <w:p w14:paraId="79554FCB" w14:textId="77777777" w:rsidR="00BA162A" w:rsidRDefault="00930DF4">
            <w:pPr>
              <w:widowControl w:val="0"/>
              <w:spacing w:before="0" w:line="288" w:lineRule="auto"/>
              <w:ind w:firstLine="0"/>
              <w:jc w:val="center"/>
              <w:rPr>
                <w:b/>
                <w:color w:val="111111"/>
                <w:sz w:val="24"/>
                <w:szCs w:val="24"/>
              </w:rPr>
            </w:pPr>
            <w:r>
              <w:rPr>
                <w:b/>
                <w:color w:val="111111"/>
                <w:sz w:val="24"/>
                <w:szCs w:val="24"/>
              </w:rPr>
              <w:t>NATIONAL ECONOMICS UNIVERSITY</w:t>
            </w:r>
            <w:r>
              <w:rPr>
                <w:noProof/>
              </w:rPr>
              <mc:AlternateContent>
                <mc:Choice Requires="wps">
                  <w:drawing>
                    <wp:anchor distT="4294967295" distB="4294967295" distL="114300" distR="114300" simplePos="0" relativeHeight="251658240" behindDoc="0" locked="0" layoutInCell="1" hidden="0" allowOverlap="1" wp14:anchorId="75AC4928" wp14:editId="07777777">
                      <wp:simplePos x="0" y="0"/>
                      <wp:positionH relativeFrom="column">
                        <wp:posOffset>292100</wp:posOffset>
                      </wp:positionH>
                      <wp:positionV relativeFrom="paragraph">
                        <wp:posOffset>233696</wp:posOffset>
                      </wp:positionV>
                      <wp:extent cx="0" cy="12700"/>
                      <wp:effectExtent l="0" t="0" r="0" b="0"/>
                      <wp:wrapNone/>
                      <wp:docPr id="6" name="Straight Arrow Connector 6"/>
                      <wp:cNvGraphicFramePr/>
                      <a:graphic xmlns:a="http://schemas.openxmlformats.org/drawingml/2006/main">
                        <a:graphicData uri="http://schemas.microsoft.com/office/word/2010/wordprocessingShape">
                          <wps:wsp>
                            <wps:cNvCnPr/>
                            <wps:spPr>
                              <a:xfrm>
                                <a:off x="4134420" y="3780000"/>
                                <a:ext cx="2423160" cy="0"/>
                              </a:xfrm>
                              <a:prstGeom prst="straightConnector1">
                                <a:avLst/>
                              </a:prstGeom>
                              <a:noFill/>
                              <a:ln w="9525" cap="flat" cmpd="sng">
                                <a:solidFill>
                                  <a:schemeClr val="dk1"/>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5A0C4EA3" wp14:editId="7777777">
                      <wp:simplePos x="0" y="0"/>
                      <wp:positionH relativeFrom="column">
                        <wp:posOffset>292100</wp:posOffset>
                      </wp:positionH>
                      <wp:positionV relativeFrom="paragraph">
                        <wp:posOffset>233696</wp:posOffset>
                      </wp:positionV>
                      <wp:extent cx="0" cy="12700"/>
                      <wp:effectExtent l="0" t="0" r="0" b="0"/>
                      <wp:wrapNone/>
                      <wp:docPr id="304530305"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p>
        </w:tc>
        <w:tc>
          <w:tcPr>
            <w:tcW w:w="5278" w:type="dxa"/>
          </w:tcPr>
          <w:p w14:paraId="46FCACF8" w14:textId="77777777" w:rsidR="00BA162A" w:rsidRDefault="00930DF4">
            <w:pPr>
              <w:widowControl w:val="0"/>
              <w:spacing w:before="0" w:line="288" w:lineRule="auto"/>
              <w:ind w:firstLine="0"/>
              <w:jc w:val="center"/>
              <w:rPr>
                <w:b/>
                <w:color w:val="111111"/>
                <w:sz w:val="24"/>
                <w:szCs w:val="24"/>
              </w:rPr>
            </w:pPr>
            <w:r>
              <w:rPr>
                <w:b/>
                <w:color w:val="111111"/>
                <w:sz w:val="24"/>
                <w:szCs w:val="24"/>
              </w:rPr>
              <w:t>SOCIALIST REPUBLIC OF VIETNAM</w:t>
            </w:r>
          </w:p>
          <w:p w14:paraId="224B5575" w14:textId="77777777" w:rsidR="00BA162A" w:rsidRDefault="00930DF4">
            <w:pPr>
              <w:widowControl w:val="0"/>
              <w:spacing w:before="0" w:line="288" w:lineRule="auto"/>
              <w:ind w:firstLine="0"/>
              <w:jc w:val="center"/>
              <w:rPr>
                <w:b/>
                <w:color w:val="111111"/>
                <w:sz w:val="24"/>
                <w:szCs w:val="24"/>
              </w:rPr>
            </w:pPr>
            <w:r>
              <w:rPr>
                <w:b/>
                <w:color w:val="111111"/>
                <w:sz w:val="24"/>
                <w:szCs w:val="24"/>
              </w:rPr>
              <w:t>Independence – Freedom – Happiness</w:t>
            </w:r>
            <w:r>
              <w:rPr>
                <w:noProof/>
              </w:rPr>
              <mc:AlternateContent>
                <mc:Choice Requires="wps">
                  <w:drawing>
                    <wp:anchor distT="4294967295" distB="4294967295" distL="114300" distR="114300" simplePos="0" relativeHeight="251659264" behindDoc="0" locked="0" layoutInCell="1" hidden="0" allowOverlap="1" wp14:anchorId="191FA75B" wp14:editId="07777777">
                      <wp:simplePos x="0" y="0"/>
                      <wp:positionH relativeFrom="column">
                        <wp:posOffset>825500</wp:posOffset>
                      </wp:positionH>
                      <wp:positionV relativeFrom="paragraph">
                        <wp:posOffset>246396</wp:posOffset>
                      </wp:positionV>
                      <wp:extent cx="0" cy="12700"/>
                      <wp:effectExtent l="0" t="0" r="0" b="0"/>
                      <wp:wrapNone/>
                      <wp:docPr id="5" name="Straight Arrow Connector 5"/>
                      <wp:cNvGraphicFramePr/>
                      <a:graphic xmlns:a="http://schemas.openxmlformats.org/drawingml/2006/main">
                        <a:graphicData uri="http://schemas.microsoft.com/office/word/2010/wordprocessingShape">
                          <wps:wsp>
                            <wps:cNvCnPr/>
                            <wps:spPr>
                              <a:xfrm>
                                <a:off x="4493513" y="3780000"/>
                                <a:ext cx="1704975" cy="0"/>
                              </a:xfrm>
                              <a:prstGeom prst="straightConnector1">
                                <a:avLst/>
                              </a:prstGeom>
                              <a:noFill/>
                              <a:ln w="9525" cap="flat" cmpd="sng">
                                <a:solidFill>
                                  <a:schemeClr val="dk1"/>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5" distB="4294967295" distL="114300" distR="114300" simplePos="0" relativeHeight="0" behindDoc="0" locked="0" layoutInCell="1" hidden="0" allowOverlap="1" wp14:anchorId="4DFA6CE4" wp14:editId="7777777">
                      <wp:simplePos x="0" y="0"/>
                      <wp:positionH relativeFrom="column">
                        <wp:posOffset>825500</wp:posOffset>
                      </wp:positionH>
                      <wp:positionV relativeFrom="paragraph">
                        <wp:posOffset>246396</wp:posOffset>
                      </wp:positionV>
                      <wp:extent cx="0" cy="12700"/>
                      <wp:effectExtent l="0" t="0" r="0" b="0"/>
                      <wp:wrapNone/>
                      <wp:docPr id="1531233737"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bl>
    <w:p w14:paraId="0A37501D" w14:textId="77777777" w:rsidR="00BA162A" w:rsidRDefault="00BA162A">
      <w:pPr>
        <w:widowControl w:val="0"/>
        <w:spacing w:before="0" w:after="0" w:line="288" w:lineRule="auto"/>
        <w:ind w:firstLine="567"/>
        <w:jc w:val="center"/>
        <w:rPr>
          <w:b/>
          <w:color w:val="000000"/>
          <w:sz w:val="24"/>
          <w:szCs w:val="24"/>
        </w:rPr>
      </w:pPr>
    </w:p>
    <w:p w14:paraId="0EBD3DC4" w14:textId="77777777" w:rsidR="00BA162A" w:rsidRDefault="00930DF4">
      <w:pPr>
        <w:widowControl w:val="0"/>
        <w:spacing w:before="0" w:after="0" w:line="312" w:lineRule="auto"/>
        <w:ind w:firstLine="0"/>
        <w:jc w:val="center"/>
        <w:rPr>
          <w:b/>
          <w:color w:val="000000"/>
          <w:sz w:val="28"/>
          <w:szCs w:val="28"/>
        </w:rPr>
      </w:pPr>
      <w:bookmarkStart w:id="0" w:name="_heading=h.gjdgxs" w:colFirst="0" w:colLast="0"/>
      <w:bookmarkEnd w:id="0"/>
      <w:r>
        <w:rPr>
          <w:b/>
          <w:color w:val="000000"/>
          <w:sz w:val="28"/>
          <w:szCs w:val="28"/>
        </w:rPr>
        <w:t>COURSE SYLLABUS</w:t>
      </w:r>
    </w:p>
    <w:p w14:paraId="7A379201" w14:textId="77777777" w:rsidR="00BA162A" w:rsidRDefault="00930DF4">
      <w:pPr>
        <w:widowControl w:val="0"/>
        <w:spacing w:before="0" w:after="0" w:line="312" w:lineRule="auto"/>
        <w:ind w:firstLine="0"/>
        <w:jc w:val="center"/>
        <w:rPr>
          <w:i/>
          <w:color w:val="000000"/>
          <w:sz w:val="24"/>
          <w:szCs w:val="24"/>
        </w:rPr>
      </w:pPr>
      <w:r>
        <w:rPr>
          <w:i/>
          <w:color w:val="000000"/>
          <w:sz w:val="24"/>
          <w:szCs w:val="24"/>
        </w:rPr>
        <w:t>(Issued with Decision number …/QĐ-ĐHKTQD  by NEU’s President,  20......)</w:t>
      </w:r>
    </w:p>
    <w:p w14:paraId="5DAB6C7B" w14:textId="77777777" w:rsidR="00BA162A" w:rsidRDefault="00BA162A">
      <w:pPr>
        <w:widowControl w:val="0"/>
        <w:spacing w:before="0" w:after="0" w:line="288" w:lineRule="auto"/>
        <w:ind w:firstLine="0"/>
        <w:jc w:val="center"/>
        <w:rPr>
          <w:color w:val="000000"/>
          <w:sz w:val="24"/>
          <w:szCs w:val="24"/>
        </w:rPr>
      </w:pPr>
    </w:p>
    <w:p w14:paraId="3E1F9B82" w14:textId="77777777" w:rsidR="00BA162A" w:rsidRDefault="00930DF4">
      <w:pPr>
        <w:widowControl w:val="0"/>
        <w:spacing w:before="0" w:after="0"/>
        <w:ind w:firstLine="0"/>
        <w:rPr>
          <w:b/>
        </w:rPr>
      </w:pPr>
      <w:r>
        <w:rPr>
          <w:b/>
        </w:rPr>
        <w:t>1. GENERAL INFORMATION</w:t>
      </w:r>
    </w:p>
    <w:tbl>
      <w:tblPr>
        <w:tblStyle w:val="a0"/>
        <w:tblW w:w="9360" w:type="dxa"/>
        <w:tblBorders>
          <w:top w:val="nil"/>
          <w:left w:val="nil"/>
          <w:bottom w:val="nil"/>
          <w:right w:val="nil"/>
          <w:insideH w:val="nil"/>
          <w:insideV w:val="nil"/>
        </w:tblBorders>
        <w:tblLayout w:type="fixed"/>
        <w:tblLook w:val="0000" w:firstRow="0" w:lastRow="0" w:firstColumn="0" w:lastColumn="0" w:noHBand="0" w:noVBand="0"/>
      </w:tblPr>
      <w:tblGrid>
        <w:gridCol w:w="4055"/>
        <w:gridCol w:w="5305"/>
      </w:tblGrid>
      <w:tr w:rsidR="00BA162A" w14:paraId="04AC73BA" w14:textId="77777777" w:rsidTr="7C23E354">
        <w:tc>
          <w:tcPr>
            <w:tcW w:w="4055" w:type="dxa"/>
          </w:tcPr>
          <w:p w14:paraId="5FD1B067" w14:textId="77777777" w:rsidR="00BA162A" w:rsidRDefault="00930DF4">
            <w:pPr>
              <w:widowControl w:val="0"/>
              <w:spacing w:before="0"/>
              <w:ind w:firstLine="0"/>
              <w:jc w:val="both"/>
              <w:rPr>
                <w:b/>
                <w:i/>
              </w:rPr>
            </w:pPr>
            <w:r>
              <w:rPr>
                <w:b/>
                <w:i/>
              </w:rPr>
              <w:t>- Course name (English)</w:t>
            </w:r>
          </w:p>
        </w:tc>
        <w:tc>
          <w:tcPr>
            <w:tcW w:w="5305" w:type="dxa"/>
          </w:tcPr>
          <w:p w14:paraId="60F19B32" w14:textId="77777777" w:rsidR="00BA162A" w:rsidRDefault="00930DF4">
            <w:pPr>
              <w:widowControl w:val="0"/>
              <w:spacing w:before="0"/>
              <w:ind w:firstLine="0"/>
              <w:jc w:val="both"/>
              <w:rPr>
                <w:b/>
              </w:rPr>
            </w:pPr>
            <w:r>
              <w:rPr>
                <w:b/>
              </w:rPr>
              <w:t xml:space="preserve">E-TOURISM </w:t>
            </w:r>
          </w:p>
        </w:tc>
      </w:tr>
      <w:tr w:rsidR="00BA162A" w14:paraId="70351983" w14:textId="77777777" w:rsidTr="7C23E354">
        <w:tc>
          <w:tcPr>
            <w:tcW w:w="4055" w:type="dxa"/>
          </w:tcPr>
          <w:p w14:paraId="5BFC631E" w14:textId="77777777" w:rsidR="00BA162A" w:rsidRDefault="00930DF4">
            <w:pPr>
              <w:widowControl w:val="0"/>
              <w:spacing w:before="0"/>
              <w:ind w:firstLine="0"/>
              <w:jc w:val="both"/>
              <w:rPr>
                <w:b/>
                <w:i/>
              </w:rPr>
            </w:pPr>
            <w:r>
              <w:rPr>
                <w:b/>
                <w:i/>
              </w:rPr>
              <w:t>- Course code</w:t>
            </w:r>
          </w:p>
        </w:tc>
        <w:tc>
          <w:tcPr>
            <w:tcW w:w="5305" w:type="dxa"/>
          </w:tcPr>
          <w:p w14:paraId="4185B7D2" w14:textId="52DE7126" w:rsidR="00BA162A" w:rsidRDefault="09F23EAA" w:rsidP="7C23E354">
            <w:pPr>
              <w:widowControl w:val="0"/>
              <w:spacing w:before="0" w:line="312" w:lineRule="exact"/>
              <w:ind w:firstLine="0"/>
              <w:jc w:val="both"/>
            </w:pPr>
            <w:r w:rsidRPr="7C23E354">
              <w:rPr>
                <w:b/>
                <w:bCs/>
                <w:color w:val="000000" w:themeColor="text1"/>
                <w:sz w:val="24"/>
                <w:szCs w:val="24"/>
              </w:rPr>
              <w:t>EP</w:t>
            </w:r>
            <w:r w:rsidR="00AC660B">
              <w:rPr>
                <w:b/>
                <w:bCs/>
                <w:color w:val="000000" w:themeColor="text1"/>
                <w:sz w:val="24"/>
                <w:szCs w:val="24"/>
              </w:rPr>
              <w:t>18.</w:t>
            </w:r>
            <w:r w:rsidRPr="7C23E354">
              <w:rPr>
                <w:b/>
                <w:bCs/>
                <w:color w:val="000000" w:themeColor="text1"/>
                <w:sz w:val="24"/>
                <w:szCs w:val="24"/>
              </w:rPr>
              <w:t>DLKS1131</w:t>
            </w:r>
          </w:p>
        </w:tc>
      </w:tr>
      <w:tr w:rsidR="00BA162A" w14:paraId="7259BEB6" w14:textId="77777777" w:rsidTr="7C23E354">
        <w:tc>
          <w:tcPr>
            <w:tcW w:w="4055" w:type="dxa"/>
          </w:tcPr>
          <w:p w14:paraId="4180AAC1" w14:textId="77777777" w:rsidR="00BA162A" w:rsidRDefault="00930DF4">
            <w:pPr>
              <w:widowControl w:val="0"/>
              <w:spacing w:before="0"/>
              <w:ind w:firstLine="0"/>
              <w:jc w:val="both"/>
              <w:rPr>
                <w:b/>
                <w:i/>
              </w:rPr>
            </w:pPr>
            <w:r>
              <w:rPr>
                <w:b/>
                <w:i/>
              </w:rPr>
              <w:t>- Number of credits</w:t>
            </w:r>
          </w:p>
        </w:tc>
        <w:tc>
          <w:tcPr>
            <w:tcW w:w="5305" w:type="dxa"/>
          </w:tcPr>
          <w:p w14:paraId="09422577" w14:textId="77777777" w:rsidR="00BA162A" w:rsidRDefault="00930DF4">
            <w:pPr>
              <w:widowControl w:val="0"/>
              <w:spacing w:before="0"/>
              <w:ind w:firstLine="0"/>
              <w:jc w:val="both"/>
              <w:rPr>
                <w:b/>
              </w:rPr>
            </w:pPr>
            <w:r>
              <w:rPr>
                <w:b/>
              </w:rPr>
              <w:t xml:space="preserve">3 </w:t>
            </w:r>
            <w:r>
              <w:t>(45 credit hours, 50 minutes/hour)</w:t>
            </w:r>
          </w:p>
        </w:tc>
      </w:tr>
      <w:tr w:rsidR="00BA162A" w14:paraId="322E7D9E" w14:textId="77777777" w:rsidTr="7C23E354">
        <w:tc>
          <w:tcPr>
            <w:tcW w:w="4055" w:type="dxa"/>
          </w:tcPr>
          <w:p w14:paraId="2AA2C719" w14:textId="77777777" w:rsidR="00BA162A" w:rsidRDefault="00930DF4">
            <w:pPr>
              <w:widowControl w:val="0"/>
              <w:spacing w:before="0"/>
              <w:ind w:firstLine="0"/>
              <w:jc w:val="right"/>
              <w:rPr>
                <w:b/>
                <w:i/>
              </w:rPr>
            </w:pPr>
            <w:r>
              <w:rPr>
                <w:b/>
                <w:i/>
              </w:rPr>
              <w:t>+ Number of theoretical hours</w:t>
            </w:r>
          </w:p>
        </w:tc>
        <w:tc>
          <w:tcPr>
            <w:tcW w:w="5305" w:type="dxa"/>
          </w:tcPr>
          <w:p w14:paraId="219897CE" w14:textId="77777777" w:rsidR="00BA162A" w:rsidRDefault="00930DF4">
            <w:pPr>
              <w:widowControl w:val="0"/>
              <w:spacing w:before="0"/>
              <w:ind w:firstLine="0"/>
              <w:jc w:val="both"/>
              <w:rPr>
                <w:b/>
              </w:rPr>
            </w:pPr>
            <w:r>
              <w:rPr>
                <w:b/>
              </w:rPr>
              <w:t>30</w:t>
            </w:r>
          </w:p>
        </w:tc>
      </w:tr>
      <w:tr w:rsidR="00BA162A" w14:paraId="6FFB483A" w14:textId="77777777" w:rsidTr="7C23E354">
        <w:tc>
          <w:tcPr>
            <w:tcW w:w="4055" w:type="dxa"/>
          </w:tcPr>
          <w:p w14:paraId="2550B5E2" w14:textId="77777777" w:rsidR="00BA162A" w:rsidRDefault="00930DF4">
            <w:pPr>
              <w:widowControl w:val="0"/>
              <w:spacing w:before="0"/>
              <w:ind w:firstLine="0"/>
              <w:jc w:val="right"/>
              <w:rPr>
                <w:b/>
                <w:i/>
              </w:rPr>
            </w:pPr>
            <w:r>
              <w:rPr>
                <w:b/>
                <w:i/>
              </w:rPr>
              <w:t>+ Number of discussion hours</w:t>
            </w:r>
          </w:p>
          <w:p w14:paraId="194A8647" w14:textId="77777777" w:rsidR="00BA162A" w:rsidRDefault="00930DF4">
            <w:pPr>
              <w:widowControl w:val="0"/>
              <w:spacing w:before="0"/>
              <w:ind w:firstLine="0"/>
              <w:jc w:val="right"/>
              <w:rPr>
                <w:b/>
                <w:i/>
              </w:rPr>
            </w:pPr>
            <w:r>
              <w:rPr>
                <w:b/>
                <w:i/>
              </w:rPr>
              <w:t>+ Number of self-study hours</w:t>
            </w:r>
          </w:p>
        </w:tc>
        <w:tc>
          <w:tcPr>
            <w:tcW w:w="5305" w:type="dxa"/>
          </w:tcPr>
          <w:p w14:paraId="33CFEC6B" w14:textId="77777777" w:rsidR="00BA162A" w:rsidRDefault="00930DF4">
            <w:pPr>
              <w:widowControl w:val="0"/>
              <w:spacing w:before="0"/>
              <w:ind w:firstLine="0"/>
              <w:jc w:val="both"/>
              <w:rPr>
                <w:b/>
              </w:rPr>
            </w:pPr>
            <w:r>
              <w:rPr>
                <w:b/>
              </w:rPr>
              <w:t>15</w:t>
            </w:r>
          </w:p>
          <w:p w14:paraId="5AA05B6E" w14:textId="77777777" w:rsidR="00BA162A" w:rsidRDefault="00930DF4">
            <w:pPr>
              <w:widowControl w:val="0"/>
              <w:spacing w:before="0"/>
              <w:ind w:firstLine="0"/>
              <w:jc w:val="both"/>
              <w:rPr>
                <w:b/>
              </w:rPr>
            </w:pPr>
            <w:r>
              <w:rPr>
                <w:b/>
              </w:rPr>
              <w:t>90</w:t>
            </w:r>
          </w:p>
        </w:tc>
      </w:tr>
      <w:tr w:rsidR="00BA162A" w14:paraId="14EB18F8" w14:textId="77777777" w:rsidTr="7C23E354">
        <w:tc>
          <w:tcPr>
            <w:tcW w:w="4055" w:type="dxa"/>
          </w:tcPr>
          <w:p w14:paraId="6618994C" w14:textId="77777777" w:rsidR="00BA162A" w:rsidRDefault="00930DF4">
            <w:pPr>
              <w:widowControl w:val="0"/>
              <w:spacing w:before="0"/>
              <w:ind w:firstLine="0"/>
              <w:jc w:val="both"/>
              <w:rPr>
                <w:b/>
                <w:i/>
              </w:rPr>
            </w:pPr>
            <w:r>
              <w:rPr>
                <w:b/>
                <w:i/>
              </w:rPr>
              <w:t>- Prerequisite Courses</w:t>
            </w:r>
          </w:p>
        </w:tc>
        <w:tc>
          <w:tcPr>
            <w:tcW w:w="5305" w:type="dxa"/>
          </w:tcPr>
          <w:p w14:paraId="48C9DA01" w14:textId="77777777" w:rsidR="00BA162A" w:rsidRDefault="00930DF4">
            <w:pPr>
              <w:widowControl w:val="0"/>
              <w:spacing w:before="0"/>
              <w:ind w:firstLine="0"/>
              <w:jc w:val="both"/>
              <w:rPr>
                <w:b/>
              </w:rPr>
            </w:pPr>
            <w:r>
              <w:rPr>
                <w:b/>
              </w:rPr>
              <w:t>None</w:t>
            </w:r>
          </w:p>
        </w:tc>
      </w:tr>
    </w:tbl>
    <w:p w14:paraId="265BBAD7" w14:textId="79088155" w:rsidR="00BA162A" w:rsidRDefault="00930DF4" w:rsidP="7C23E354">
      <w:pPr>
        <w:widowControl w:val="0"/>
        <w:numPr>
          <w:ilvl w:val="0"/>
          <w:numId w:val="2"/>
        </w:numPr>
        <w:pBdr>
          <w:top w:val="nil"/>
          <w:left w:val="nil"/>
          <w:bottom w:val="nil"/>
          <w:right w:val="nil"/>
          <w:between w:val="nil"/>
        </w:pBdr>
        <w:spacing w:before="0" w:after="0" w:line="276" w:lineRule="auto"/>
        <w:ind w:left="270" w:hanging="180"/>
        <w:jc w:val="both"/>
        <w:rPr>
          <w:b/>
          <w:bCs/>
          <w:i/>
          <w:iCs/>
          <w:color w:val="000000"/>
        </w:rPr>
      </w:pPr>
      <w:bookmarkStart w:id="1" w:name="_heading=h.30j0zll"/>
      <w:bookmarkEnd w:id="1"/>
      <w:r w:rsidRPr="7C23E354">
        <w:rPr>
          <w:b/>
          <w:bCs/>
          <w:i/>
          <w:iCs/>
          <w:color w:val="000000" w:themeColor="text1"/>
        </w:rPr>
        <w:t>Kind of course</w:t>
      </w:r>
      <w:r w:rsidR="7E019085" w:rsidRPr="7C23E354">
        <w:rPr>
          <w:b/>
          <w:bCs/>
          <w:i/>
          <w:iCs/>
          <w:color w:val="000000" w:themeColor="text1"/>
        </w:rPr>
        <w:t>: Optional</w:t>
      </w:r>
    </w:p>
    <w:p w14:paraId="59CD3792" w14:textId="77777777" w:rsidR="00BA162A" w:rsidRDefault="00930DF4">
      <w:pPr>
        <w:widowControl w:val="0"/>
        <w:numPr>
          <w:ilvl w:val="0"/>
          <w:numId w:val="2"/>
        </w:numPr>
        <w:pBdr>
          <w:top w:val="nil"/>
          <w:left w:val="nil"/>
          <w:bottom w:val="nil"/>
          <w:right w:val="nil"/>
          <w:between w:val="nil"/>
        </w:pBdr>
        <w:spacing w:before="0" w:after="0" w:line="276" w:lineRule="auto"/>
        <w:ind w:left="270" w:hanging="180"/>
        <w:jc w:val="both"/>
        <w:rPr>
          <w:b/>
          <w:color w:val="000000"/>
        </w:rPr>
      </w:pPr>
      <w:r>
        <w:rPr>
          <w:b/>
          <w:i/>
          <w:color w:val="000000"/>
        </w:rPr>
        <w:t>Course language:</w:t>
      </w:r>
      <w:r>
        <w:rPr>
          <w:b/>
          <w:color w:val="000000"/>
        </w:rPr>
        <w:t xml:space="preserve"> English</w:t>
      </w:r>
    </w:p>
    <w:p w14:paraId="02EB378F" w14:textId="77777777" w:rsidR="00BA162A" w:rsidRDefault="00BA162A">
      <w:pPr>
        <w:widowControl w:val="0"/>
        <w:spacing w:before="0" w:after="0"/>
        <w:ind w:firstLine="0"/>
        <w:jc w:val="both"/>
        <w:rPr>
          <w:b/>
        </w:rPr>
      </w:pPr>
    </w:p>
    <w:p w14:paraId="6A05A809" w14:textId="77777777" w:rsidR="00BA162A" w:rsidRDefault="00BA162A">
      <w:pPr>
        <w:widowControl w:val="0"/>
        <w:spacing w:before="0" w:after="0"/>
        <w:ind w:firstLine="0"/>
        <w:jc w:val="both"/>
        <w:rPr>
          <w:b/>
        </w:rPr>
      </w:pPr>
    </w:p>
    <w:p w14:paraId="6B5A5FCE" w14:textId="77777777" w:rsidR="00BA162A" w:rsidRDefault="00930DF4">
      <w:pPr>
        <w:widowControl w:val="0"/>
        <w:spacing w:before="0" w:after="0"/>
        <w:ind w:firstLine="0"/>
        <w:jc w:val="both"/>
        <w:rPr>
          <w:b/>
        </w:rPr>
      </w:pPr>
      <w:r>
        <w:rPr>
          <w:b/>
        </w:rPr>
        <w:t>2. INFORMATION ABOUT MANAGEMENT AND TEACHING STAFF</w:t>
      </w:r>
    </w:p>
    <w:p w14:paraId="728E836B" w14:textId="77777777" w:rsidR="00BA162A" w:rsidRDefault="00930DF4">
      <w:pPr>
        <w:widowControl w:val="0"/>
        <w:spacing w:before="0" w:after="0"/>
        <w:jc w:val="both"/>
      </w:pPr>
      <w:r>
        <w:t>Management Department: Leisure and Event Management Department</w:t>
      </w:r>
    </w:p>
    <w:p w14:paraId="6392A7E2" w14:textId="77777777" w:rsidR="00BA162A" w:rsidRDefault="00930DF4">
      <w:pPr>
        <w:widowControl w:val="0"/>
        <w:spacing w:before="0" w:after="0"/>
        <w:jc w:val="both"/>
      </w:pPr>
      <w:r>
        <w:t>Address: Room 709, Building A1, National Economics University</w:t>
      </w:r>
    </w:p>
    <w:p w14:paraId="3FF314A3" w14:textId="77777777" w:rsidR="00BA162A" w:rsidRDefault="00930DF4">
      <w:pPr>
        <w:widowControl w:val="0"/>
        <w:spacing w:before="0" w:after="0"/>
        <w:jc w:val="both"/>
      </w:pPr>
      <w:r>
        <w:t>Lecturer:</w:t>
      </w:r>
    </w:p>
    <w:p w14:paraId="360C99FF" w14:textId="77777777" w:rsidR="00BA162A" w:rsidRDefault="00930DF4">
      <w:pPr>
        <w:widowControl w:val="0"/>
        <w:numPr>
          <w:ilvl w:val="0"/>
          <w:numId w:val="1"/>
        </w:numPr>
        <w:spacing w:before="0" w:after="0"/>
        <w:jc w:val="both"/>
      </w:pPr>
      <w:r>
        <w:t>Associate Professor, PhD. Pham Truong Hoang, Email: hoangpt@neu.edu.vn</w:t>
      </w:r>
    </w:p>
    <w:p w14:paraId="1165BC95" w14:textId="77777777" w:rsidR="00BA162A" w:rsidRDefault="00930DF4">
      <w:pPr>
        <w:widowControl w:val="0"/>
        <w:numPr>
          <w:ilvl w:val="0"/>
          <w:numId w:val="1"/>
        </w:numPr>
        <w:spacing w:before="0" w:after="0"/>
        <w:jc w:val="both"/>
      </w:pPr>
      <w:r>
        <w:t>MSc. Le Thi Bich Hanh, Email: hanhltb@neu.edu.vn</w:t>
      </w:r>
    </w:p>
    <w:p w14:paraId="20EEF06E" w14:textId="77777777" w:rsidR="00BA162A" w:rsidRDefault="00930DF4">
      <w:pPr>
        <w:widowControl w:val="0"/>
        <w:numPr>
          <w:ilvl w:val="0"/>
          <w:numId w:val="1"/>
        </w:numPr>
        <w:spacing w:before="0" w:after="0"/>
        <w:jc w:val="both"/>
      </w:pPr>
      <w:r>
        <w:t>MSc. Dong Thuy Duong, Email: dtduong@neu.edu.vn</w:t>
      </w:r>
    </w:p>
    <w:p w14:paraId="7A959051" w14:textId="77777777" w:rsidR="00BA162A" w:rsidRDefault="00930DF4">
      <w:pPr>
        <w:widowControl w:val="0"/>
        <w:numPr>
          <w:ilvl w:val="0"/>
          <w:numId w:val="1"/>
        </w:numPr>
        <w:spacing w:before="0" w:after="0"/>
        <w:jc w:val="both"/>
      </w:pPr>
      <w:r>
        <w:t>MSc. Bui Minh Tam, Email: bmtam@neu.edu.vn</w:t>
      </w:r>
    </w:p>
    <w:p w14:paraId="7F2A2468" w14:textId="77777777" w:rsidR="00BA162A" w:rsidRDefault="00930DF4">
      <w:pPr>
        <w:widowControl w:val="0"/>
        <w:numPr>
          <w:ilvl w:val="0"/>
          <w:numId w:val="1"/>
        </w:numPr>
        <w:spacing w:before="0" w:after="0"/>
        <w:jc w:val="both"/>
      </w:pPr>
      <w:r>
        <w:t>Dr. Nguyen Thu Thuy</w:t>
      </w:r>
    </w:p>
    <w:p w14:paraId="4ABA7697" w14:textId="77777777" w:rsidR="00BA162A" w:rsidRDefault="00930DF4">
      <w:pPr>
        <w:widowControl w:val="0"/>
        <w:numPr>
          <w:ilvl w:val="0"/>
          <w:numId w:val="1"/>
        </w:numPr>
        <w:spacing w:before="0" w:after="0"/>
        <w:jc w:val="both"/>
      </w:pPr>
      <w:r>
        <w:t>Dr. Bui Nhat Quynh</w:t>
      </w:r>
    </w:p>
    <w:p w14:paraId="2C298660" w14:textId="77777777" w:rsidR="00BA162A" w:rsidRDefault="00930DF4">
      <w:pPr>
        <w:widowControl w:val="0"/>
        <w:spacing w:before="0" w:after="0"/>
        <w:ind w:firstLine="0"/>
        <w:jc w:val="both"/>
        <w:rPr>
          <w:b/>
        </w:rPr>
      </w:pPr>
      <w:r>
        <w:rPr>
          <w:b/>
        </w:rPr>
        <w:t>3. COURSE DESCRIPTIONS</w:t>
      </w:r>
    </w:p>
    <w:p w14:paraId="7B4D5523" w14:textId="6E1697E4" w:rsidR="00BA162A" w:rsidRDefault="00930DF4">
      <w:pPr>
        <w:widowControl w:val="0"/>
        <w:spacing w:before="0" w:after="0"/>
        <w:ind w:firstLine="720"/>
        <w:jc w:val="both"/>
      </w:pPr>
      <w:r>
        <w:t>The E-Tourism Business Course is a</w:t>
      </w:r>
      <w:r w:rsidR="4326B0C0">
        <w:t>n optional</w:t>
      </w:r>
      <w:r w:rsidR="16AA01FA">
        <w:t xml:space="preserve"> c</w:t>
      </w:r>
      <w:r>
        <w:t>ourse of the industry knowledge in t</w:t>
      </w:r>
      <w:r w:rsidR="20220FB2">
        <w:t>he Leisure and Event Management</w:t>
      </w:r>
      <w:r>
        <w:t xml:space="preserve">. The Course helps learners to be able to apply information and communication technology as well as develop business ideas in tourism and hospitality business. On that basis, the Course provides learners with basic knowledge about information systems in enterprises, skills in the application of information and communication technology tools in the hotel tourism business, the ability to identify development trends of information and communication technology to help businesses plan </w:t>
      </w:r>
      <w:r>
        <w:lastRenderedPageBreak/>
        <w:t>appropriate business strategies.</w:t>
      </w:r>
    </w:p>
    <w:p w14:paraId="5A39BBE3" w14:textId="77777777" w:rsidR="00BA162A" w:rsidRDefault="00BA162A">
      <w:pPr>
        <w:widowControl w:val="0"/>
        <w:spacing w:before="0" w:after="0"/>
        <w:ind w:firstLine="720"/>
        <w:jc w:val="both"/>
      </w:pPr>
    </w:p>
    <w:p w14:paraId="60E4D21D" w14:textId="77777777" w:rsidR="00BA162A" w:rsidRDefault="00930DF4">
      <w:pPr>
        <w:widowControl w:val="0"/>
        <w:spacing w:before="0" w:after="0"/>
        <w:ind w:firstLine="0"/>
        <w:jc w:val="both"/>
        <w:rPr>
          <w:i/>
        </w:rPr>
      </w:pPr>
      <w:r>
        <w:rPr>
          <w:b/>
        </w:rPr>
        <w:t>4. LEARNING RESOURCES (COURSE BOOKS, REFERENCE BOOKS, AND SOFTWARES)</w:t>
      </w:r>
    </w:p>
    <w:p w14:paraId="2B169DF5" w14:textId="77777777" w:rsidR="00BA162A" w:rsidRDefault="00930DF4">
      <w:pPr>
        <w:widowControl w:val="0"/>
        <w:spacing w:before="0" w:after="0"/>
        <w:ind w:firstLine="0"/>
        <w:jc w:val="both"/>
        <w:rPr>
          <w:b/>
        </w:rPr>
      </w:pPr>
      <w:r>
        <w:rPr>
          <w:b/>
        </w:rPr>
        <w:t>Curriculum</w:t>
      </w:r>
    </w:p>
    <w:p w14:paraId="0F1CDB95" w14:textId="77777777" w:rsidR="00BA162A" w:rsidRDefault="00930DF4">
      <w:pPr>
        <w:pBdr>
          <w:top w:val="nil"/>
          <w:left w:val="nil"/>
          <w:bottom w:val="nil"/>
          <w:right w:val="nil"/>
          <w:between w:val="nil"/>
        </w:pBdr>
        <w:spacing w:before="0" w:after="0"/>
        <w:ind w:left="360" w:firstLine="0"/>
        <w:rPr>
          <w:color w:val="000000"/>
        </w:rPr>
      </w:pPr>
      <w:r>
        <w:rPr>
          <w:color w:val="000000"/>
        </w:rPr>
        <w:t>1. Dimitrios Buhalis, 2003, Etourism: Information Technology for Strategic Tourism Management, Financial Times Prentice Hall</w:t>
      </w:r>
    </w:p>
    <w:p w14:paraId="41C8F396" w14:textId="77777777" w:rsidR="00BA162A" w:rsidRDefault="00BA162A">
      <w:pPr>
        <w:pBdr>
          <w:top w:val="nil"/>
          <w:left w:val="nil"/>
          <w:bottom w:val="nil"/>
          <w:right w:val="nil"/>
          <w:between w:val="nil"/>
        </w:pBdr>
        <w:spacing w:before="0" w:after="0"/>
        <w:ind w:left="360" w:firstLine="0"/>
        <w:rPr>
          <w:color w:val="000000"/>
        </w:rPr>
      </w:pPr>
    </w:p>
    <w:p w14:paraId="00CD16E2" w14:textId="77777777" w:rsidR="00BA162A" w:rsidRDefault="00930DF4">
      <w:pPr>
        <w:tabs>
          <w:tab w:val="left" w:pos="567"/>
        </w:tabs>
        <w:spacing w:before="0" w:after="0"/>
        <w:ind w:firstLine="0"/>
        <w:rPr>
          <w:b/>
          <w:color w:val="000000"/>
        </w:rPr>
      </w:pPr>
      <w:bookmarkStart w:id="2" w:name="_heading=h.1fob9te" w:colFirst="0" w:colLast="0"/>
      <w:bookmarkEnd w:id="2"/>
      <w:r>
        <w:rPr>
          <w:b/>
          <w:color w:val="000000"/>
        </w:rPr>
        <w:t>Addition references</w:t>
      </w:r>
    </w:p>
    <w:p w14:paraId="54A064AD" w14:textId="77777777" w:rsidR="00BA162A" w:rsidRDefault="00930DF4">
      <w:pPr>
        <w:pBdr>
          <w:top w:val="nil"/>
          <w:left w:val="nil"/>
          <w:bottom w:val="nil"/>
          <w:right w:val="nil"/>
          <w:between w:val="nil"/>
        </w:pBdr>
        <w:spacing w:before="0" w:after="0"/>
        <w:ind w:left="360" w:firstLine="0"/>
        <w:rPr>
          <w:color w:val="000000"/>
        </w:rPr>
      </w:pPr>
      <w:r>
        <w:rPr>
          <w:color w:val="000000"/>
        </w:rPr>
        <w:t>2.</w:t>
      </w:r>
      <w:r>
        <w:rPr>
          <w:color w:val="000000"/>
        </w:rPr>
        <w:tab/>
        <w:t>Jack Birner, 2004, Markets, information and communication, Routledge.</w:t>
      </w:r>
    </w:p>
    <w:p w14:paraId="2A78A875" w14:textId="77777777" w:rsidR="00BA162A" w:rsidRDefault="00930DF4">
      <w:pPr>
        <w:pBdr>
          <w:top w:val="nil"/>
          <w:left w:val="nil"/>
          <w:bottom w:val="nil"/>
          <w:right w:val="nil"/>
          <w:between w:val="nil"/>
        </w:pBdr>
        <w:spacing w:before="0" w:after="0"/>
        <w:ind w:left="360" w:firstLine="0"/>
        <w:rPr>
          <w:color w:val="000000"/>
        </w:rPr>
      </w:pPr>
      <w:r>
        <w:rPr>
          <w:color w:val="000000"/>
        </w:rPr>
        <w:t>3.</w:t>
      </w:r>
      <w:r>
        <w:rPr>
          <w:color w:val="000000"/>
        </w:rPr>
        <w:tab/>
        <w:t>Stephen Haag, 2000, Management information systems for the information age, McGraw – Hill</w:t>
      </w:r>
    </w:p>
    <w:p w14:paraId="4892C5F2" w14:textId="77777777" w:rsidR="00BA162A" w:rsidRDefault="00930DF4">
      <w:pPr>
        <w:pBdr>
          <w:top w:val="nil"/>
          <w:left w:val="nil"/>
          <w:bottom w:val="nil"/>
          <w:right w:val="nil"/>
          <w:between w:val="nil"/>
        </w:pBdr>
        <w:spacing w:before="0" w:after="0"/>
        <w:ind w:left="360" w:firstLine="0"/>
        <w:rPr>
          <w:color w:val="000000"/>
        </w:rPr>
      </w:pPr>
      <w:r>
        <w:rPr>
          <w:color w:val="000000"/>
        </w:rPr>
        <w:t>4. Kayhan Tajeddini, Vanessa Ratten, Thorsten Merkle (2020), Tourism, Hospitality and Digital Transformation: Strategic Management Aspects (Innovation and Technology Horizon), Routledge.</w:t>
      </w:r>
    </w:p>
    <w:p w14:paraId="4C61161C" w14:textId="77777777" w:rsidR="00BA162A" w:rsidRDefault="00930DF4">
      <w:pPr>
        <w:spacing w:before="0" w:after="0"/>
        <w:jc w:val="both"/>
        <w:rPr>
          <w:color w:val="000000"/>
        </w:rPr>
      </w:pPr>
      <w:r>
        <w:rPr>
          <w:color w:val="000000"/>
        </w:rPr>
        <w:t>5. Peter D. Nyheim (2019), Technology Strategies for the Hospitality Industry, Pearson.</w:t>
      </w:r>
    </w:p>
    <w:p w14:paraId="72A3D3EC" w14:textId="77777777" w:rsidR="00BA162A" w:rsidRDefault="00BA162A">
      <w:pPr>
        <w:spacing w:before="0" w:after="0"/>
        <w:jc w:val="both"/>
      </w:pPr>
    </w:p>
    <w:p w14:paraId="24681416" w14:textId="77777777" w:rsidR="00BA162A" w:rsidRDefault="00930DF4">
      <w:pPr>
        <w:widowControl w:val="0"/>
        <w:spacing w:before="0" w:after="0"/>
        <w:ind w:firstLine="0"/>
        <w:jc w:val="both"/>
        <w:rPr>
          <w:b/>
        </w:rPr>
      </w:pPr>
      <w:r>
        <w:rPr>
          <w:b/>
        </w:rPr>
        <w:t>5. COURSE GOALS</w:t>
      </w:r>
    </w:p>
    <w:p w14:paraId="7EE18704" w14:textId="77777777" w:rsidR="00BA162A" w:rsidRDefault="00930DF4">
      <w:pPr>
        <w:widowControl w:val="0"/>
        <w:spacing w:before="0" w:after="0"/>
        <w:ind w:firstLine="0"/>
        <w:jc w:val="center"/>
        <w:rPr>
          <w:b/>
        </w:rPr>
      </w:pPr>
      <w:r>
        <w:rPr>
          <w:b/>
        </w:rPr>
        <w:t>Table 5.1. Course goals</w:t>
      </w:r>
    </w:p>
    <w:tbl>
      <w:tblPr>
        <w:tblStyle w:val="a2"/>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0"/>
        <w:gridCol w:w="4309"/>
        <w:gridCol w:w="2674"/>
        <w:gridCol w:w="1657"/>
      </w:tblGrid>
      <w:tr w:rsidR="00BA162A" w14:paraId="3FF2C37C" w14:textId="77777777">
        <w:trPr>
          <w:trHeight w:val="386"/>
          <w:jc w:val="center"/>
        </w:trPr>
        <w:tc>
          <w:tcPr>
            <w:tcW w:w="710" w:type="dxa"/>
            <w:tcBorders>
              <w:top w:val="single" w:sz="4" w:space="0" w:color="000000"/>
              <w:left w:val="single" w:sz="4" w:space="0" w:color="000000"/>
              <w:bottom w:val="single" w:sz="4" w:space="0" w:color="000000"/>
              <w:right w:val="single" w:sz="4" w:space="0" w:color="000000"/>
            </w:tcBorders>
            <w:vAlign w:val="center"/>
          </w:tcPr>
          <w:p w14:paraId="7996A6EA" w14:textId="77777777" w:rsidR="00BA162A" w:rsidRDefault="00930DF4">
            <w:pPr>
              <w:widowControl w:val="0"/>
              <w:spacing w:before="0" w:after="0"/>
              <w:ind w:firstLine="0"/>
              <w:jc w:val="center"/>
              <w:rPr>
                <w:b/>
                <w:sz w:val="24"/>
                <w:szCs w:val="24"/>
              </w:rPr>
            </w:pPr>
            <w:r>
              <w:rPr>
                <w:b/>
                <w:color w:val="000000"/>
                <w:sz w:val="24"/>
                <w:szCs w:val="24"/>
              </w:rPr>
              <w:t>Goal</w:t>
            </w:r>
          </w:p>
        </w:tc>
        <w:tc>
          <w:tcPr>
            <w:tcW w:w="4309" w:type="dxa"/>
            <w:tcBorders>
              <w:top w:val="single" w:sz="4" w:space="0" w:color="000000"/>
              <w:left w:val="single" w:sz="4" w:space="0" w:color="000000"/>
              <w:bottom w:val="single" w:sz="4" w:space="0" w:color="000000"/>
              <w:right w:val="single" w:sz="4" w:space="0" w:color="000000"/>
            </w:tcBorders>
            <w:vAlign w:val="center"/>
          </w:tcPr>
          <w:p w14:paraId="13706D19" w14:textId="77777777" w:rsidR="00BA162A" w:rsidRDefault="00930DF4">
            <w:pPr>
              <w:widowControl w:val="0"/>
              <w:spacing w:before="0" w:after="0"/>
              <w:ind w:firstLine="0"/>
              <w:jc w:val="center"/>
              <w:rPr>
                <w:b/>
                <w:sz w:val="24"/>
                <w:szCs w:val="24"/>
              </w:rPr>
            </w:pPr>
            <w:r>
              <w:rPr>
                <w:b/>
                <w:color w:val="000000"/>
                <w:sz w:val="24"/>
                <w:szCs w:val="24"/>
              </w:rPr>
              <w:t xml:space="preserve">Content </w:t>
            </w:r>
          </w:p>
        </w:tc>
        <w:tc>
          <w:tcPr>
            <w:tcW w:w="2674" w:type="dxa"/>
            <w:tcBorders>
              <w:top w:val="single" w:sz="4" w:space="0" w:color="000000"/>
              <w:left w:val="single" w:sz="4" w:space="0" w:color="000000"/>
              <w:bottom w:val="single" w:sz="4" w:space="0" w:color="000000"/>
              <w:right w:val="single" w:sz="4" w:space="0" w:color="000000"/>
            </w:tcBorders>
            <w:vAlign w:val="center"/>
          </w:tcPr>
          <w:p w14:paraId="33F7BCE7" w14:textId="77777777" w:rsidR="00BA162A" w:rsidRDefault="00930DF4">
            <w:pPr>
              <w:widowControl w:val="0"/>
              <w:spacing w:before="0" w:after="0"/>
              <w:ind w:firstLine="0"/>
              <w:jc w:val="center"/>
              <w:rPr>
                <w:i/>
                <w:sz w:val="24"/>
                <w:szCs w:val="24"/>
              </w:rPr>
            </w:pPr>
            <w:r>
              <w:rPr>
                <w:b/>
                <w:color w:val="000000"/>
                <w:sz w:val="24"/>
                <w:szCs w:val="24"/>
              </w:rPr>
              <w:t>PLOs</w:t>
            </w:r>
          </w:p>
        </w:tc>
        <w:tc>
          <w:tcPr>
            <w:tcW w:w="1657" w:type="dxa"/>
            <w:tcBorders>
              <w:top w:val="single" w:sz="4" w:space="0" w:color="000000"/>
              <w:left w:val="single" w:sz="4" w:space="0" w:color="000000"/>
              <w:bottom w:val="single" w:sz="4" w:space="0" w:color="000000"/>
              <w:right w:val="single" w:sz="4" w:space="0" w:color="000000"/>
            </w:tcBorders>
            <w:vAlign w:val="center"/>
          </w:tcPr>
          <w:p w14:paraId="1029D731" w14:textId="77777777" w:rsidR="00BA162A" w:rsidRDefault="00930DF4">
            <w:pPr>
              <w:widowControl w:val="0"/>
              <w:spacing w:before="0" w:after="0"/>
              <w:ind w:firstLine="0"/>
              <w:jc w:val="center"/>
              <w:rPr>
                <w:i/>
                <w:sz w:val="24"/>
                <w:szCs w:val="24"/>
              </w:rPr>
            </w:pPr>
            <w:r>
              <w:rPr>
                <w:b/>
                <w:color w:val="000000"/>
                <w:sz w:val="24"/>
                <w:szCs w:val="24"/>
              </w:rPr>
              <w:t>Qualifications</w:t>
            </w:r>
          </w:p>
        </w:tc>
      </w:tr>
      <w:tr w:rsidR="00BA162A" w14:paraId="46DF4BB1" w14:textId="77777777">
        <w:trPr>
          <w:jc w:val="center"/>
        </w:trPr>
        <w:tc>
          <w:tcPr>
            <w:tcW w:w="710" w:type="dxa"/>
            <w:tcBorders>
              <w:top w:val="single" w:sz="4" w:space="0" w:color="000000"/>
              <w:left w:val="single" w:sz="4" w:space="0" w:color="000000"/>
              <w:bottom w:val="single" w:sz="4" w:space="0" w:color="000000"/>
              <w:right w:val="single" w:sz="4" w:space="0" w:color="000000"/>
            </w:tcBorders>
          </w:tcPr>
          <w:p w14:paraId="32FCBE6E" w14:textId="77777777" w:rsidR="00BA162A" w:rsidRDefault="00930DF4">
            <w:pPr>
              <w:widowControl w:val="0"/>
              <w:spacing w:before="0" w:after="0"/>
              <w:ind w:firstLine="0"/>
              <w:jc w:val="center"/>
              <w:rPr>
                <w:b/>
                <w:sz w:val="24"/>
                <w:szCs w:val="24"/>
              </w:rPr>
            </w:pPr>
            <w:r>
              <w:rPr>
                <w:b/>
                <w:sz w:val="24"/>
                <w:szCs w:val="24"/>
              </w:rPr>
              <w:t>[1]</w:t>
            </w:r>
          </w:p>
        </w:tc>
        <w:tc>
          <w:tcPr>
            <w:tcW w:w="4309" w:type="dxa"/>
            <w:tcBorders>
              <w:top w:val="single" w:sz="4" w:space="0" w:color="000000"/>
              <w:left w:val="single" w:sz="4" w:space="0" w:color="000000"/>
              <w:bottom w:val="single" w:sz="4" w:space="0" w:color="000000"/>
              <w:right w:val="single" w:sz="4" w:space="0" w:color="000000"/>
            </w:tcBorders>
          </w:tcPr>
          <w:p w14:paraId="4CA53300" w14:textId="77777777" w:rsidR="00BA162A" w:rsidRDefault="00930DF4">
            <w:pPr>
              <w:widowControl w:val="0"/>
              <w:spacing w:before="0" w:after="0"/>
              <w:ind w:firstLine="0"/>
              <w:jc w:val="center"/>
              <w:rPr>
                <w:b/>
                <w:sz w:val="24"/>
                <w:szCs w:val="24"/>
              </w:rPr>
            </w:pPr>
            <w:r>
              <w:rPr>
                <w:b/>
                <w:sz w:val="24"/>
                <w:szCs w:val="24"/>
              </w:rPr>
              <w:t>[2]</w:t>
            </w:r>
          </w:p>
        </w:tc>
        <w:tc>
          <w:tcPr>
            <w:tcW w:w="2674" w:type="dxa"/>
            <w:tcBorders>
              <w:top w:val="single" w:sz="4" w:space="0" w:color="000000"/>
              <w:left w:val="single" w:sz="4" w:space="0" w:color="000000"/>
              <w:bottom w:val="single" w:sz="4" w:space="0" w:color="000000"/>
              <w:right w:val="single" w:sz="4" w:space="0" w:color="000000"/>
            </w:tcBorders>
          </w:tcPr>
          <w:p w14:paraId="344DA621" w14:textId="77777777" w:rsidR="00BA162A" w:rsidRDefault="00930DF4">
            <w:pPr>
              <w:widowControl w:val="0"/>
              <w:spacing w:before="0" w:after="0"/>
              <w:ind w:firstLine="0"/>
              <w:jc w:val="center"/>
              <w:rPr>
                <w:b/>
                <w:sz w:val="24"/>
                <w:szCs w:val="24"/>
              </w:rPr>
            </w:pPr>
            <w:r>
              <w:rPr>
                <w:b/>
                <w:sz w:val="24"/>
                <w:szCs w:val="24"/>
              </w:rPr>
              <w:t>[3]</w:t>
            </w:r>
          </w:p>
        </w:tc>
        <w:tc>
          <w:tcPr>
            <w:tcW w:w="1657" w:type="dxa"/>
            <w:tcBorders>
              <w:top w:val="single" w:sz="4" w:space="0" w:color="000000"/>
              <w:left w:val="single" w:sz="4" w:space="0" w:color="000000"/>
              <w:bottom w:val="single" w:sz="4" w:space="0" w:color="000000"/>
              <w:right w:val="single" w:sz="4" w:space="0" w:color="000000"/>
            </w:tcBorders>
          </w:tcPr>
          <w:p w14:paraId="48D81F23" w14:textId="77777777" w:rsidR="00BA162A" w:rsidRDefault="00930DF4">
            <w:pPr>
              <w:widowControl w:val="0"/>
              <w:spacing w:before="0" w:after="0"/>
              <w:ind w:firstLine="0"/>
              <w:jc w:val="center"/>
              <w:rPr>
                <w:b/>
                <w:sz w:val="24"/>
                <w:szCs w:val="24"/>
              </w:rPr>
            </w:pPr>
            <w:r>
              <w:rPr>
                <w:b/>
                <w:sz w:val="24"/>
                <w:szCs w:val="24"/>
              </w:rPr>
              <w:t>[4]</w:t>
            </w:r>
          </w:p>
        </w:tc>
      </w:tr>
      <w:tr w:rsidR="00BA162A" w14:paraId="76C74414" w14:textId="77777777">
        <w:trPr>
          <w:trHeight w:val="1134"/>
          <w:jc w:val="center"/>
        </w:trPr>
        <w:tc>
          <w:tcPr>
            <w:tcW w:w="710" w:type="dxa"/>
            <w:tcBorders>
              <w:top w:val="single" w:sz="4" w:space="0" w:color="000000"/>
              <w:left w:val="single" w:sz="4" w:space="0" w:color="000000"/>
              <w:bottom w:val="single" w:sz="4" w:space="0" w:color="000000"/>
              <w:right w:val="single" w:sz="4" w:space="0" w:color="000000"/>
            </w:tcBorders>
          </w:tcPr>
          <w:p w14:paraId="13891CB4" w14:textId="77777777" w:rsidR="00BA162A" w:rsidRDefault="00930DF4">
            <w:pPr>
              <w:widowControl w:val="0"/>
              <w:spacing w:before="0" w:after="0"/>
              <w:ind w:firstLine="0"/>
              <w:jc w:val="center"/>
              <w:rPr>
                <w:sz w:val="24"/>
                <w:szCs w:val="24"/>
              </w:rPr>
            </w:pPr>
            <w:r>
              <w:rPr>
                <w:sz w:val="24"/>
                <w:szCs w:val="24"/>
              </w:rPr>
              <w:t>G1</w:t>
            </w:r>
          </w:p>
        </w:tc>
        <w:tc>
          <w:tcPr>
            <w:tcW w:w="4309" w:type="dxa"/>
            <w:tcBorders>
              <w:top w:val="single" w:sz="4" w:space="0" w:color="000000"/>
              <w:left w:val="single" w:sz="4" w:space="0" w:color="000000"/>
              <w:bottom w:val="single" w:sz="4" w:space="0" w:color="000000"/>
              <w:right w:val="single" w:sz="4" w:space="0" w:color="000000"/>
            </w:tcBorders>
          </w:tcPr>
          <w:p w14:paraId="35A45045" w14:textId="77777777" w:rsidR="00BA162A" w:rsidRDefault="00930DF4">
            <w:pPr>
              <w:spacing w:before="0" w:after="0"/>
              <w:ind w:firstLine="0"/>
              <w:jc w:val="both"/>
              <w:rPr>
                <w:sz w:val="24"/>
                <w:szCs w:val="24"/>
              </w:rPr>
            </w:pPr>
            <w:r>
              <w:rPr>
                <w:sz w:val="24"/>
                <w:szCs w:val="24"/>
              </w:rPr>
              <w:t>Students are equipped with knowledge of information systems management in tourism and hospitality business, the impact of information and communication technology on the economy and business activities.</w:t>
            </w:r>
          </w:p>
        </w:tc>
        <w:tc>
          <w:tcPr>
            <w:tcW w:w="2674" w:type="dxa"/>
            <w:shd w:val="clear" w:color="auto" w:fill="auto"/>
          </w:tcPr>
          <w:p w14:paraId="495E8726" w14:textId="77777777" w:rsidR="00BA162A" w:rsidRDefault="00930DF4">
            <w:pPr>
              <w:widowControl w:val="0"/>
              <w:spacing w:before="0" w:after="0"/>
              <w:ind w:firstLine="174"/>
              <w:jc w:val="center"/>
              <w:rPr>
                <w:sz w:val="24"/>
                <w:szCs w:val="24"/>
              </w:rPr>
            </w:pPr>
            <w:r>
              <w:rPr>
                <w:sz w:val="24"/>
                <w:szCs w:val="24"/>
              </w:rPr>
              <w:t>PLO1.6</w:t>
            </w:r>
          </w:p>
        </w:tc>
        <w:tc>
          <w:tcPr>
            <w:tcW w:w="1657" w:type="dxa"/>
            <w:tcBorders>
              <w:top w:val="single" w:sz="4" w:space="0" w:color="000000"/>
              <w:left w:val="single" w:sz="4" w:space="0" w:color="000000"/>
              <w:bottom w:val="single" w:sz="4" w:space="0" w:color="000000"/>
              <w:right w:val="single" w:sz="4" w:space="0" w:color="000000"/>
            </w:tcBorders>
          </w:tcPr>
          <w:p w14:paraId="5FCD5EC4" w14:textId="77777777" w:rsidR="00BA162A" w:rsidRDefault="00930DF4">
            <w:pPr>
              <w:widowControl w:val="0"/>
              <w:spacing w:before="0" w:after="0"/>
              <w:ind w:firstLine="0"/>
              <w:jc w:val="center"/>
              <w:rPr>
                <w:sz w:val="24"/>
                <w:szCs w:val="24"/>
              </w:rPr>
            </w:pPr>
            <w:r>
              <w:rPr>
                <w:sz w:val="24"/>
                <w:szCs w:val="24"/>
              </w:rPr>
              <w:t>3</w:t>
            </w:r>
          </w:p>
        </w:tc>
      </w:tr>
      <w:tr w:rsidR="00BA162A" w14:paraId="1901A9E4" w14:textId="77777777">
        <w:trPr>
          <w:trHeight w:val="1134"/>
          <w:jc w:val="center"/>
        </w:trPr>
        <w:tc>
          <w:tcPr>
            <w:tcW w:w="710" w:type="dxa"/>
            <w:tcBorders>
              <w:top w:val="single" w:sz="4" w:space="0" w:color="000000"/>
              <w:left w:val="single" w:sz="4" w:space="0" w:color="000000"/>
              <w:bottom w:val="single" w:sz="4" w:space="0" w:color="000000"/>
              <w:right w:val="single" w:sz="4" w:space="0" w:color="000000"/>
            </w:tcBorders>
          </w:tcPr>
          <w:p w14:paraId="56C31F58" w14:textId="77777777" w:rsidR="00BA162A" w:rsidRDefault="00930DF4">
            <w:pPr>
              <w:widowControl w:val="0"/>
              <w:spacing w:before="0" w:after="0"/>
              <w:ind w:firstLine="0"/>
              <w:jc w:val="center"/>
              <w:rPr>
                <w:sz w:val="24"/>
                <w:szCs w:val="24"/>
              </w:rPr>
            </w:pPr>
            <w:r>
              <w:rPr>
                <w:sz w:val="24"/>
                <w:szCs w:val="24"/>
              </w:rPr>
              <w:t>G2</w:t>
            </w:r>
          </w:p>
        </w:tc>
        <w:tc>
          <w:tcPr>
            <w:tcW w:w="4309" w:type="dxa"/>
            <w:tcBorders>
              <w:top w:val="single" w:sz="4" w:space="0" w:color="000000"/>
              <w:left w:val="single" w:sz="4" w:space="0" w:color="000000"/>
              <w:bottom w:val="single" w:sz="4" w:space="0" w:color="000000"/>
              <w:right w:val="single" w:sz="4" w:space="0" w:color="000000"/>
            </w:tcBorders>
          </w:tcPr>
          <w:p w14:paraId="0C6A1B64" w14:textId="77777777" w:rsidR="00BA162A" w:rsidRDefault="00930DF4">
            <w:pPr>
              <w:spacing w:before="0" w:after="0"/>
              <w:ind w:firstLine="0"/>
              <w:jc w:val="both"/>
              <w:rPr>
                <w:sz w:val="24"/>
                <w:szCs w:val="24"/>
              </w:rPr>
            </w:pPr>
            <w:r>
              <w:rPr>
                <w:sz w:val="24"/>
                <w:szCs w:val="24"/>
              </w:rPr>
              <w:t>Students are provided with skills to develop ideas for the application of information and communication technology in operational and strategic management of tourism and hospitality enterprises.</w:t>
            </w:r>
          </w:p>
        </w:tc>
        <w:tc>
          <w:tcPr>
            <w:tcW w:w="2674" w:type="dxa"/>
            <w:shd w:val="clear" w:color="auto" w:fill="auto"/>
          </w:tcPr>
          <w:p w14:paraId="4716384D" w14:textId="77777777" w:rsidR="00BA162A" w:rsidRDefault="00930DF4">
            <w:pPr>
              <w:widowControl w:val="0"/>
              <w:spacing w:before="0" w:after="0"/>
              <w:ind w:firstLine="174"/>
              <w:jc w:val="center"/>
              <w:rPr>
                <w:sz w:val="24"/>
                <w:szCs w:val="24"/>
              </w:rPr>
            </w:pPr>
            <w:r>
              <w:rPr>
                <w:sz w:val="24"/>
                <w:szCs w:val="24"/>
              </w:rPr>
              <w:t>PLO1.6</w:t>
            </w:r>
          </w:p>
        </w:tc>
        <w:tc>
          <w:tcPr>
            <w:tcW w:w="1657" w:type="dxa"/>
            <w:tcBorders>
              <w:top w:val="single" w:sz="4" w:space="0" w:color="000000"/>
              <w:left w:val="single" w:sz="4" w:space="0" w:color="000000"/>
              <w:bottom w:val="single" w:sz="4" w:space="0" w:color="000000"/>
              <w:right w:val="single" w:sz="4" w:space="0" w:color="000000"/>
            </w:tcBorders>
          </w:tcPr>
          <w:p w14:paraId="0B778152" w14:textId="77777777" w:rsidR="00BA162A" w:rsidRDefault="00930DF4">
            <w:pPr>
              <w:widowControl w:val="0"/>
              <w:spacing w:before="0" w:after="0"/>
              <w:ind w:firstLine="0"/>
              <w:jc w:val="center"/>
              <w:rPr>
                <w:sz w:val="24"/>
                <w:szCs w:val="24"/>
              </w:rPr>
            </w:pPr>
            <w:r>
              <w:rPr>
                <w:sz w:val="24"/>
                <w:szCs w:val="24"/>
              </w:rPr>
              <w:t>3</w:t>
            </w:r>
          </w:p>
        </w:tc>
      </w:tr>
      <w:tr w:rsidR="00BA162A" w14:paraId="335752C2" w14:textId="77777777">
        <w:trPr>
          <w:trHeight w:val="1134"/>
          <w:jc w:val="center"/>
        </w:trPr>
        <w:tc>
          <w:tcPr>
            <w:tcW w:w="710" w:type="dxa"/>
            <w:tcBorders>
              <w:top w:val="single" w:sz="4" w:space="0" w:color="000000"/>
              <w:left w:val="single" w:sz="4" w:space="0" w:color="000000"/>
              <w:bottom w:val="single" w:sz="4" w:space="0" w:color="000000"/>
              <w:right w:val="single" w:sz="4" w:space="0" w:color="000000"/>
            </w:tcBorders>
          </w:tcPr>
          <w:p w14:paraId="0F2285E8" w14:textId="77777777" w:rsidR="00BA162A" w:rsidRDefault="00930DF4">
            <w:pPr>
              <w:widowControl w:val="0"/>
              <w:spacing w:before="0" w:after="0"/>
              <w:ind w:firstLine="0"/>
              <w:jc w:val="center"/>
              <w:rPr>
                <w:sz w:val="24"/>
                <w:szCs w:val="24"/>
              </w:rPr>
            </w:pPr>
            <w:r>
              <w:rPr>
                <w:sz w:val="24"/>
                <w:szCs w:val="24"/>
              </w:rPr>
              <w:lastRenderedPageBreak/>
              <w:t>G3</w:t>
            </w:r>
          </w:p>
        </w:tc>
        <w:tc>
          <w:tcPr>
            <w:tcW w:w="4309" w:type="dxa"/>
            <w:tcBorders>
              <w:top w:val="single" w:sz="4" w:space="0" w:color="000000"/>
              <w:left w:val="single" w:sz="4" w:space="0" w:color="000000"/>
              <w:bottom w:val="single" w:sz="4" w:space="0" w:color="000000"/>
              <w:right w:val="single" w:sz="4" w:space="0" w:color="000000"/>
            </w:tcBorders>
          </w:tcPr>
          <w:p w14:paraId="26D66F4E" w14:textId="77777777" w:rsidR="00BA162A" w:rsidRDefault="00930DF4">
            <w:pPr>
              <w:spacing w:before="0" w:after="0"/>
              <w:ind w:firstLine="0"/>
              <w:jc w:val="both"/>
              <w:rPr>
                <w:sz w:val="24"/>
                <w:szCs w:val="24"/>
              </w:rPr>
            </w:pPr>
            <w:r>
              <w:rPr>
                <w:sz w:val="24"/>
                <w:szCs w:val="24"/>
              </w:rPr>
              <w:t>Students are equipped with skills to use information technology tools such as websites, social networks, mobile applications, management software in tourism and hotel business as well as in destination management.</w:t>
            </w:r>
          </w:p>
          <w:p w14:paraId="0D0B940D" w14:textId="77777777" w:rsidR="00BA162A" w:rsidRDefault="00BA162A">
            <w:pPr>
              <w:spacing w:before="0" w:after="0"/>
              <w:ind w:firstLine="0"/>
              <w:jc w:val="both"/>
              <w:rPr>
                <w:sz w:val="24"/>
                <w:szCs w:val="24"/>
              </w:rPr>
            </w:pPr>
          </w:p>
        </w:tc>
        <w:tc>
          <w:tcPr>
            <w:tcW w:w="2674" w:type="dxa"/>
            <w:shd w:val="clear" w:color="auto" w:fill="auto"/>
          </w:tcPr>
          <w:p w14:paraId="39C857F8" w14:textId="77777777" w:rsidR="00BA162A" w:rsidRDefault="00930DF4">
            <w:pPr>
              <w:widowControl w:val="0"/>
              <w:spacing w:before="0" w:after="0"/>
              <w:ind w:firstLine="174"/>
              <w:jc w:val="center"/>
              <w:rPr>
                <w:sz w:val="24"/>
                <w:szCs w:val="24"/>
              </w:rPr>
            </w:pPr>
            <w:r>
              <w:rPr>
                <w:sz w:val="24"/>
                <w:szCs w:val="24"/>
              </w:rPr>
              <w:t>PLO2.1</w:t>
            </w:r>
          </w:p>
        </w:tc>
        <w:tc>
          <w:tcPr>
            <w:tcW w:w="1657" w:type="dxa"/>
            <w:tcBorders>
              <w:top w:val="single" w:sz="4" w:space="0" w:color="000000"/>
              <w:left w:val="single" w:sz="4" w:space="0" w:color="000000"/>
              <w:bottom w:val="single" w:sz="4" w:space="0" w:color="000000"/>
              <w:right w:val="single" w:sz="4" w:space="0" w:color="000000"/>
            </w:tcBorders>
          </w:tcPr>
          <w:p w14:paraId="7A036E3D" w14:textId="77777777" w:rsidR="00BA162A" w:rsidRDefault="00930DF4">
            <w:pPr>
              <w:widowControl w:val="0"/>
              <w:spacing w:before="0" w:after="0"/>
              <w:ind w:firstLine="0"/>
              <w:jc w:val="center"/>
              <w:rPr>
                <w:sz w:val="24"/>
                <w:szCs w:val="24"/>
              </w:rPr>
            </w:pPr>
            <w:r>
              <w:rPr>
                <w:sz w:val="24"/>
                <w:szCs w:val="24"/>
              </w:rPr>
              <w:t>3</w:t>
            </w:r>
          </w:p>
        </w:tc>
      </w:tr>
      <w:tr w:rsidR="00BA162A" w14:paraId="3CAEF109" w14:textId="77777777">
        <w:trPr>
          <w:trHeight w:val="1134"/>
          <w:jc w:val="center"/>
        </w:trPr>
        <w:tc>
          <w:tcPr>
            <w:tcW w:w="710" w:type="dxa"/>
            <w:tcBorders>
              <w:top w:val="single" w:sz="4" w:space="0" w:color="000000"/>
              <w:left w:val="single" w:sz="4" w:space="0" w:color="000000"/>
              <w:bottom w:val="single" w:sz="4" w:space="0" w:color="000000"/>
              <w:right w:val="single" w:sz="4" w:space="0" w:color="000000"/>
            </w:tcBorders>
          </w:tcPr>
          <w:p w14:paraId="7668E99F" w14:textId="77777777" w:rsidR="00BA162A" w:rsidRDefault="00930DF4">
            <w:pPr>
              <w:widowControl w:val="0"/>
              <w:spacing w:before="0" w:after="0"/>
              <w:ind w:firstLine="0"/>
              <w:jc w:val="center"/>
              <w:rPr>
                <w:sz w:val="24"/>
                <w:szCs w:val="24"/>
              </w:rPr>
            </w:pPr>
            <w:r>
              <w:rPr>
                <w:sz w:val="24"/>
                <w:szCs w:val="24"/>
              </w:rPr>
              <w:t>G5</w:t>
            </w:r>
          </w:p>
        </w:tc>
        <w:tc>
          <w:tcPr>
            <w:tcW w:w="4309" w:type="dxa"/>
            <w:tcBorders>
              <w:top w:val="single" w:sz="4" w:space="0" w:color="000000"/>
              <w:left w:val="single" w:sz="4" w:space="0" w:color="000000"/>
              <w:bottom w:val="single" w:sz="4" w:space="0" w:color="000000"/>
              <w:right w:val="single" w:sz="4" w:space="0" w:color="000000"/>
            </w:tcBorders>
          </w:tcPr>
          <w:p w14:paraId="53282A77" w14:textId="77777777" w:rsidR="00BA162A" w:rsidRDefault="00930DF4">
            <w:pPr>
              <w:spacing w:before="0" w:after="0"/>
              <w:ind w:firstLine="0"/>
              <w:jc w:val="both"/>
              <w:rPr>
                <w:sz w:val="24"/>
                <w:szCs w:val="24"/>
              </w:rPr>
            </w:pPr>
            <w:r>
              <w:rPr>
                <w:sz w:val="24"/>
                <w:szCs w:val="24"/>
              </w:rPr>
              <w:t>Ability to update knowledge about technology and trends of technology applied in hotel tourism business, creativity in the application of technology in business</w:t>
            </w:r>
          </w:p>
        </w:tc>
        <w:tc>
          <w:tcPr>
            <w:tcW w:w="2674" w:type="dxa"/>
            <w:shd w:val="clear" w:color="auto" w:fill="auto"/>
          </w:tcPr>
          <w:p w14:paraId="24C0420A" w14:textId="77777777" w:rsidR="00BA162A" w:rsidRDefault="00930DF4">
            <w:pPr>
              <w:widowControl w:val="0"/>
              <w:spacing w:before="0" w:after="0"/>
              <w:ind w:firstLine="174"/>
              <w:jc w:val="center"/>
              <w:rPr>
                <w:sz w:val="24"/>
                <w:szCs w:val="24"/>
              </w:rPr>
            </w:pPr>
            <w:r>
              <w:rPr>
                <w:sz w:val="24"/>
                <w:szCs w:val="24"/>
              </w:rPr>
              <w:t>PLO2.1</w:t>
            </w:r>
          </w:p>
        </w:tc>
        <w:tc>
          <w:tcPr>
            <w:tcW w:w="1657" w:type="dxa"/>
            <w:tcBorders>
              <w:top w:val="single" w:sz="4" w:space="0" w:color="000000"/>
              <w:left w:val="single" w:sz="4" w:space="0" w:color="000000"/>
              <w:bottom w:val="single" w:sz="4" w:space="0" w:color="000000"/>
              <w:right w:val="single" w:sz="4" w:space="0" w:color="000000"/>
            </w:tcBorders>
          </w:tcPr>
          <w:p w14:paraId="68D9363B" w14:textId="77777777" w:rsidR="00BA162A" w:rsidRDefault="00930DF4">
            <w:pPr>
              <w:widowControl w:val="0"/>
              <w:spacing w:before="0" w:after="0"/>
              <w:ind w:firstLine="0"/>
              <w:jc w:val="center"/>
              <w:rPr>
                <w:sz w:val="24"/>
                <w:szCs w:val="24"/>
              </w:rPr>
            </w:pPr>
            <w:r>
              <w:rPr>
                <w:sz w:val="24"/>
                <w:szCs w:val="24"/>
              </w:rPr>
              <w:t>3</w:t>
            </w:r>
          </w:p>
        </w:tc>
      </w:tr>
    </w:tbl>
    <w:p w14:paraId="0E27B00A" w14:textId="77777777" w:rsidR="00BA162A" w:rsidRDefault="00BA162A">
      <w:pPr>
        <w:widowControl w:val="0"/>
        <w:spacing w:before="0" w:after="0"/>
        <w:ind w:firstLine="0"/>
        <w:jc w:val="both"/>
        <w:rPr>
          <w:b/>
        </w:rPr>
      </w:pPr>
    </w:p>
    <w:p w14:paraId="5D108AF9" w14:textId="77777777" w:rsidR="00BA162A" w:rsidRDefault="00930DF4">
      <w:pPr>
        <w:widowControl w:val="0"/>
        <w:spacing w:before="0" w:after="0"/>
        <w:ind w:firstLine="0"/>
        <w:jc w:val="both"/>
        <w:rPr>
          <w:b/>
        </w:rPr>
      </w:pPr>
      <w:r>
        <w:rPr>
          <w:b/>
        </w:rPr>
        <w:t>6. COURSE LEARNING OUTCOMES</w:t>
      </w:r>
    </w:p>
    <w:p w14:paraId="3F428053" w14:textId="77777777" w:rsidR="00BA162A" w:rsidRDefault="00930DF4">
      <w:pPr>
        <w:widowControl w:val="0"/>
        <w:spacing w:before="0" w:after="0"/>
        <w:ind w:firstLine="0"/>
        <w:jc w:val="center"/>
        <w:rPr>
          <w:b/>
        </w:rPr>
      </w:pPr>
      <w:r>
        <w:rPr>
          <w:b/>
        </w:rPr>
        <w:t>Table 6.1. Course learning Outcome (CLO)</w:t>
      </w:r>
    </w:p>
    <w:tbl>
      <w:tblPr>
        <w:tblStyle w:val="a3"/>
        <w:tblpPr w:leftFromText="180" w:rightFromText="180" w:bottomFromText="200" w:vertAnchor="text" w:tblpY="206"/>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
        <w:gridCol w:w="1047"/>
        <w:gridCol w:w="6201"/>
        <w:gridCol w:w="1111"/>
      </w:tblGrid>
      <w:tr w:rsidR="00BA162A" w14:paraId="48C32B4D" w14:textId="77777777">
        <w:trPr>
          <w:tblHeader/>
        </w:trPr>
        <w:tc>
          <w:tcPr>
            <w:tcW w:w="991" w:type="dxa"/>
            <w:tcBorders>
              <w:top w:val="single" w:sz="4" w:space="0" w:color="000000"/>
              <w:left w:val="single" w:sz="4" w:space="0" w:color="000000"/>
              <w:bottom w:val="single" w:sz="4" w:space="0" w:color="000000"/>
              <w:right w:val="single" w:sz="4" w:space="0" w:color="000000"/>
            </w:tcBorders>
            <w:vAlign w:val="center"/>
          </w:tcPr>
          <w:p w14:paraId="09320768" w14:textId="77777777" w:rsidR="00BA162A" w:rsidRDefault="00930DF4">
            <w:pPr>
              <w:widowControl w:val="0"/>
              <w:spacing w:before="0" w:after="0"/>
              <w:ind w:firstLine="0"/>
              <w:jc w:val="center"/>
              <w:rPr>
                <w:b/>
                <w:sz w:val="24"/>
                <w:szCs w:val="24"/>
              </w:rPr>
            </w:pPr>
            <w:r>
              <w:rPr>
                <w:b/>
                <w:color w:val="000000"/>
                <w:sz w:val="24"/>
                <w:szCs w:val="24"/>
              </w:rPr>
              <w:t>Goal</w:t>
            </w:r>
          </w:p>
        </w:tc>
        <w:tc>
          <w:tcPr>
            <w:tcW w:w="1047" w:type="dxa"/>
            <w:tcBorders>
              <w:top w:val="single" w:sz="4" w:space="0" w:color="000000"/>
              <w:left w:val="single" w:sz="4" w:space="0" w:color="000000"/>
              <w:bottom w:val="single" w:sz="4" w:space="0" w:color="000000"/>
              <w:right w:val="single" w:sz="4" w:space="0" w:color="000000"/>
            </w:tcBorders>
            <w:vAlign w:val="center"/>
          </w:tcPr>
          <w:p w14:paraId="28206737" w14:textId="77777777" w:rsidR="00BA162A" w:rsidRDefault="00930DF4">
            <w:pPr>
              <w:widowControl w:val="0"/>
              <w:spacing w:before="0" w:after="0"/>
              <w:ind w:firstLine="0"/>
              <w:jc w:val="center"/>
              <w:rPr>
                <w:b/>
                <w:sz w:val="24"/>
                <w:szCs w:val="24"/>
              </w:rPr>
            </w:pPr>
            <w:r>
              <w:rPr>
                <w:b/>
                <w:color w:val="000000"/>
                <w:sz w:val="24"/>
                <w:szCs w:val="24"/>
              </w:rPr>
              <w:t xml:space="preserve">CLOs </w:t>
            </w:r>
          </w:p>
        </w:tc>
        <w:tc>
          <w:tcPr>
            <w:tcW w:w="6201" w:type="dxa"/>
            <w:tcBorders>
              <w:top w:val="single" w:sz="4" w:space="0" w:color="000000"/>
              <w:left w:val="single" w:sz="4" w:space="0" w:color="000000"/>
              <w:bottom w:val="single" w:sz="4" w:space="0" w:color="000000"/>
              <w:right w:val="single" w:sz="4" w:space="0" w:color="000000"/>
            </w:tcBorders>
            <w:vAlign w:val="center"/>
          </w:tcPr>
          <w:p w14:paraId="5AC3FF6B" w14:textId="77777777" w:rsidR="00BA162A" w:rsidRDefault="00930DF4">
            <w:pPr>
              <w:widowControl w:val="0"/>
              <w:spacing w:before="0" w:after="0"/>
              <w:ind w:firstLine="0"/>
              <w:jc w:val="center"/>
              <w:rPr>
                <w:b/>
                <w:sz w:val="24"/>
                <w:szCs w:val="24"/>
              </w:rPr>
            </w:pPr>
            <w:r>
              <w:rPr>
                <w:b/>
                <w:color w:val="000000"/>
                <w:sz w:val="24"/>
                <w:szCs w:val="24"/>
              </w:rPr>
              <w:t>Description CLOs</w:t>
            </w:r>
          </w:p>
        </w:tc>
        <w:tc>
          <w:tcPr>
            <w:tcW w:w="1111" w:type="dxa"/>
            <w:tcBorders>
              <w:top w:val="single" w:sz="4" w:space="0" w:color="000000"/>
              <w:left w:val="single" w:sz="4" w:space="0" w:color="000000"/>
              <w:bottom w:val="single" w:sz="4" w:space="0" w:color="000000"/>
              <w:right w:val="single" w:sz="4" w:space="0" w:color="000000"/>
            </w:tcBorders>
            <w:vAlign w:val="center"/>
          </w:tcPr>
          <w:p w14:paraId="0FA901B6" w14:textId="77777777" w:rsidR="00BA162A" w:rsidRDefault="00930DF4">
            <w:pPr>
              <w:widowControl w:val="0"/>
              <w:spacing w:before="0" w:after="0"/>
              <w:ind w:firstLine="0"/>
              <w:jc w:val="center"/>
              <w:rPr>
                <w:b/>
                <w:sz w:val="24"/>
                <w:szCs w:val="24"/>
              </w:rPr>
            </w:pPr>
            <w:r>
              <w:rPr>
                <w:b/>
                <w:color w:val="000000"/>
                <w:sz w:val="24"/>
                <w:szCs w:val="24"/>
              </w:rPr>
              <w:t>Level achieved</w:t>
            </w:r>
          </w:p>
        </w:tc>
      </w:tr>
      <w:tr w:rsidR="00BA162A" w14:paraId="180BE7F2" w14:textId="77777777">
        <w:tc>
          <w:tcPr>
            <w:tcW w:w="991" w:type="dxa"/>
            <w:tcBorders>
              <w:top w:val="single" w:sz="4" w:space="0" w:color="000000"/>
              <w:left w:val="single" w:sz="4" w:space="0" w:color="000000"/>
              <w:bottom w:val="single" w:sz="4" w:space="0" w:color="000000"/>
              <w:right w:val="single" w:sz="4" w:space="0" w:color="000000"/>
            </w:tcBorders>
          </w:tcPr>
          <w:p w14:paraId="127C5FC9" w14:textId="77777777" w:rsidR="00BA162A" w:rsidRDefault="00930DF4">
            <w:pPr>
              <w:widowControl w:val="0"/>
              <w:spacing w:before="0" w:after="0"/>
              <w:ind w:firstLine="0"/>
              <w:jc w:val="center"/>
              <w:rPr>
                <w:sz w:val="24"/>
                <w:szCs w:val="24"/>
              </w:rPr>
            </w:pPr>
            <w:r>
              <w:rPr>
                <w:b/>
                <w:sz w:val="24"/>
                <w:szCs w:val="24"/>
              </w:rPr>
              <w:t>[1]</w:t>
            </w:r>
          </w:p>
        </w:tc>
        <w:tc>
          <w:tcPr>
            <w:tcW w:w="1047" w:type="dxa"/>
            <w:tcBorders>
              <w:top w:val="single" w:sz="4" w:space="0" w:color="000000"/>
              <w:left w:val="single" w:sz="4" w:space="0" w:color="000000"/>
              <w:bottom w:val="single" w:sz="4" w:space="0" w:color="000000"/>
              <w:right w:val="single" w:sz="4" w:space="0" w:color="000000"/>
            </w:tcBorders>
          </w:tcPr>
          <w:p w14:paraId="23E9DDE1" w14:textId="77777777" w:rsidR="00BA162A" w:rsidRDefault="00930DF4">
            <w:pPr>
              <w:widowControl w:val="0"/>
              <w:spacing w:before="0" w:after="0"/>
              <w:ind w:firstLine="0"/>
              <w:jc w:val="center"/>
              <w:rPr>
                <w:sz w:val="24"/>
                <w:szCs w:val="24"/>
              </w:rPr>
            </w:pPr>
            <w:r>
              <w:rPr>
                <w:b/>
                <w:sz w:val="24"/>
                <w:szCs w:val="24"/>
              </w:rPr>
              <w:t>[2]</w:t>
            </w:r>
          </w:p>
        </w:tc>
        <w:tc>
          <w:tcPr>
            <w:tcW w:w="6201" w:type="dxa"/>
            <w:tcBorders>
              <w:top w:val="single" w:sz="4" w:space="0" w:color="000000"/>
              <w:left w:val="single" w:sz="4" w:space="0" w:color="000000"/>
              <w:bottom w:val="single" w:sz="4" w:space="0" w:color="000000"/>
              <w:right w:val="single" w:sz="4" w:space="0" w:color="000000"/>
            </w:tcBorders>
          </w:tcPr>
          <w:p w14:paraId="323A5550" w14:textId="77777777" w:rsidR="00BA162A" w:rsidRDefault="00930DF4">
            <w:pPr>
              <w:widowControl w:val="0"/>
              <w:spacing w:before="0" w:after="0"/>
              <w:ind w:firstLine="0"/>
              <w:jc w:val="center"/>
              <w:rPr>
                <w:sz w:val="24"/>
                <w:szCs w:val="24"/>
              </w:rPr>
            </w:pPr>
            <w:r>
              <w:rPr>
                <w:b/>
                <w:sz w:val="24"/>
                <w:szCs w:val="24"/>
              </w:rPr>
              <w:t>[3]</w:t>
            </w:r>
          </w:p>
        </w:tc>
        <w:tc>
          <w:tcPr>
            <w:tcW w:w="1111" w:type="dxa"/>
            <w:tcBorders>
              <w:top w:val="single" w:sz="4" w:space="0" w:color="000000"/>
              <w:left w:val="single" w:sz="4" w:space="0" w:color="000000"/>
              <w:bottom w:val="single" w:sz="4" w:space="0" w:color="000000"/>
              <w:right w:val="single" w:sz="4" w:space="0" w:color="000000"/>
            </w:tcBorders>
          </w:tcPr>
          <w:p w14:paraId="115847A2" w14:textId="77777777" w:rsidR="00BA162A" w:rsidRDefault="00930DF4">
            <w:pPr>
              <w:widowControl w:val="0"/>
              <w:spacing w:before="0" w:after="0"/>
              <w:ind w:firstLine="0"/>
              <w:jc w:val="center"/>
              <w:rPr>
                <w:sz w:val="24"/>
                <w:szCs w:val="24"/>
              </w:rPr>
            </w:pPr>
            <w:r>
              <w:rPr>
                <w:b/>
                <w:sz w:val="24"/>
                <w:szCs w:val="24"/>
              </w:rPr>
              <w:t>[4]</w:t>
            </w:r>
          </w:p>
        </w:tc>
      </w:tr>
      <w:tr w:rsidR="00BA162A" w14:paraId="2AED514A" w14:textId="77777777">
        <w:tc>
          <w:tcPr>
            <w:tcW w:w="991" w:type="dxa"/>
            <w:vMerge w:val="restart"/>
            <w:tcBorders>
              <w:top w:val="single" w:sz="4" w:space="0" w:color="000000"/>
              <w:left w:val="single" w:sz="4" w:space="0" w:color="000000"/>
              <w:bottom w:val="single" w:sz="4" w:space="0" w:color="000000"/>
              <w:right w:val="single" w:sz="4" w:space="0" w:color="000000"/>
            </w:tcBorders>
          </w:tcPr>
          <w:p w14:paraId="39BFE121" w14:textId="77777777" w:rsidR="00BA162A" w:rsidRDefault="00930DF4">
            <w:pPr>
              <w:widowControl w:val="0"/>
              <w:spacing w:before="0" w:after="0"/>
              <w:ind w:firstLine="0"/>
              <w:jc w:val="center"/>
              <w:rPr>
                <w:sz w:val="24"/>
                <w:szCs w:val="24"/>
              </w:rPr>
            </w:pPr>
            <w:r>
              <w:rPr>
                <w:sz w:val="24"/>
                <w:szCs w:val="24"/>
              </w:rPr>
              <w:t>G1</w:t>
            </w:r>
          </w:p>
        </w:tc>
        <w:tc>
          <w:tcPr>
            <w:tcW w:w="1047" w:type="dxa"/>
            <w:tcBorders>
              <w:top w:val="single" w:sz="4" w:space="0" w:color="000000"/>
              <w:left w:val="single" w:sz="4" w:space="0" w:color="000000"/>
              <w:bottom w:val="single" w:sz="4" w:space="0" w:color="000000"/>
              <w:right w:val="single" w:sz="4" w:space="0" w:color="000000"/>
            </w:tcBorders>
          </w:tcPr>
          <w:p w14:paraId="5D43B9A3" w14:textId="77777777" w:rsidR="00BA162A" w:rsidRDefault="00930DF4">
            <w:pPr>
              <w:widowControl w:val="0"/>
              <w:spacing w:before="0" w:after="0"/>
              <w:ind w:firstLine="0"/>
              <w:jc w:val="center"/>
              <w:rPr>
                <w:sz w:val="24"/>
                <w:szCs w:val="24"/>
              </w:rPr>
            </w:pPr>
            <w:r>
              <w:rPr>
                <w:sz w:val="24"/>
                <w:szCs w:val="24"/>
              </w:rPr>
              <w:t>CLO1.1</w:t>
            </w:r>
          </w:p>
        </w:tc>
        <w:tc>
          <w:tcPr>
            <w:tcW w:w="6201" w:type="dxa"/>
            <w:tcBorders>
              <w:top w:val="single" w:sz="4" w:space="0" w:color="000000"/>
              <w:left w:val="single" w:sz="4" w:space="0" w:color="000000"/>
              <w:bottom w:val="single" w:sz="4" w:space="0" w:color="000000"/>
              <w:right w:val="single" w:sz="4" w:space="0" w:color="000000"/>
            </w:tcBorders>
          </w:tcPr>
          <w:p w14:paraId="7D6F324C" w14:textId="77777777" w:rsidR="00BA162A" w:rsidRDefault="00930DF4">
            <w:pPr>
              <w:widowControl w:val="0"/>
              <w:spacing w:before="0" w:after="0"/>
              <w:ind w:firstLine="0"/>
              <w:jc w:val="both"/>
              <w:rPr>
                <w:sz w:val="24"/>
                <w:szCs w:val="24"/>
              </w:rPr>
            </w:pPr>
            <w:r>
              <w:rPr>
                <w:i/>
                <w:sz w:val="24"/>
                <w:szCs w:val="24"/>
              </w:rPr>
              <w:t xml:space="preserve">Explain </w:t>
            </w:r>
            <w:r>
              <w:rPr>
                <w:sz w:val="24"/>
                <w:szCs w:val="24"/>
              </w:rPr>
              <w:t xml:space="preserve"> the operating principles of the main information and traditional technologies being used in business in general and tourism business in particular.</w:t>
            </w:r>
          </w:p>
        </w:tc>
        <w:tc>
          <w:tcPr>
            <w:tcW w:w="1111" w:type="dxa"/>
            <w:shd w:val="clear" w:color="auto" w:fill="auto"/>
          </w:tcPr>
          <w:p w14:paraId="1086CAE5" w14:textId="77777777" w:rsidR="00BA162A" w:rsidRDefault="00930DF4">
            <w:pPr>
              <w:widowControl w:val="0"/>
              <w:spacing w:before="0" w:after="0"/>
              <w:ind w:firstLine="0"/>
              <w:jc w:val="center"/>
              <w:rPr>
                <w:sz w:val="24"/>
                <w:szCs w:val="24"/>
              </w:rPr>
            </w:pPr>
            <w:r>
              <w:rPr>
                <w:sz w:val="24"/>
                <w:szCs w:val="24"/>
              </w:rPr>
              <w:t>T</w:t>
            </w:r>
          </w:p>
        </w:tc>
      </w:tr>
      <w:tr w:rsidR="00BA162A" w14:paraId="7A4E3699" w14:textId="77777777">
        <w:tc>
          <w:tcPr>
            <w:tcW w:w="991" w:type="dxa"/>
            <w:vMerge/>
            <w:tcBorders>
              <w:top w:val="single" w:sz="4" w:space="0" w:color="000000"/>
              <w:left w:val="single" w:sz="4" w:space="0" w:color="000000"/>
              <w:bottom w:val="single" w:sz="4" w:space="0" w:color="000000"/>
              <w:right w:val="single" w:sz="4" w:space="0" w:color="000000"/>
            </w:tcBorders>
          </w:tcPr>
          <w:p w14:paraId="60061E4C" w14:textId="77777777" w:rsidR="00BA162A" w:rsidRDefault="00BA162A">
            <w:pPr>
              <w:widowControl w:val="0"/>
              <w:pBdr>
                <w:top w:val="nil"/>
                <w:left w:val="nil"/>
                <w:bottom w:val="nil"/>
                <w:right w:val="nil"/>
                <w:between w:val="nil"/>
              </w:pBdr>
              <w:spacing w:before="0" w:after="0" w:line="276" w:lineRule="auto"/>
              <w:ind w:firstLine="0"/>
              <w:rPr>
                <w:sz w:val="24"/>
                <w:szCs w:val="24"/>
              </w:rPr>
            </w:pPr>
          </w:p>
        </w:tc>
        <w:tc>
          <w:tcPr>
            <w:tcW w:w="1047" w:type="dxa"/>
            <w:tcBorders>
              <w:top w:val="single" w:sz="4" w:space="0" w:color="000000"/>
              <w:left w:val="single" w:sz="4" w:space="0" w:color="000000"/>
              <w:bottom w:val="single" w:sz="4" w:space="0" w:color="000000"/>
              <w:right w:val="single" w:sz="4" w:space="0" w:color="000000"/>
            </w:tcBorders>
          </w:tcPr>
          <w:p w14:paraId="56D3C7C2" w14:textId="77777777" w:rsidR="00BA162A" w:rsidRDefault="00930DF4">
            <w:pPr>
              <w:widowControl w:val="0"/>
              <w:spacing w:before="0" w:after="0"/>
              <w:ind w:firstLine="0"/>
              <w:jc w:val="center"/>
              <w:rPr>
                <w:sz w:val="24"/>
                <w:szCs w:val="24"/>
              </w:rPr>
            </w:pPr>
            <w:r>
              <w:rPr>
                <w:sz w:val="24"/>
                <w:szCs w:val="24"/>
              </w:rPr>
              <w:t>CLO1.2</w:t>
            </w:r>
          </w:p>
        </w:tc>
        <w:tc>
          <w:tcPr>
            <w:tcW w:w="6201" w:type="dxa"/>
            <w:tcBorders>
              <w:top w:val="single" w:sz="4" w:space="0" w:color="000000"/>
              <w:left w:val="single" w:sz="4" w:space="0" w:color="000000"/>
              <w:bottom w:val="single" w:sz="4" w:space="0" w:color="000000"/>
              <w:right w:val="single" w:sz="4" w:space="0" w:color="000000"/>
            </w:tcBorders>
          </w:tcPr>
          <w:p w14:paraId="6B278494" w14:textId="77777777" w:rsidR="00BA162A" w:rsidRDefault="00930DF4">
            <w:pPr>
              <w:widowControl w:val="0"/>
              <w:spacing w:before="0" w:after="0"/>
              <w:ind w:firstLine="0"/>
              <w:jc w:val="both"/>
              <w:rPr>
                <w:sz w:val="24"/>
                <w:szCs w:val="24"/>
              </w:rPr>
            </w:pPr>
            <w:r>
              <w:rPr>
                <w:i/>
                <w:sz w:val="24"/>
                <w:szCs w:val="24"/>
              </w:rPr>
              <w:t xml:space="preserve">Understand </w:t>
            </w:r>
            <w:r>
              <w:rPr>
                <w:sz w:val="24"/>
                <w:szCs w:val="24"/>
              </w:rPr>
              <w:t xml:space="preserve"> the strategic role of information technology in business in general and tourism and hospitality business in particular.</w:t>
            </w:r>
          </w:p>
        </w:tc>
        <w:tc>
          <w:tcPr>
            <w:tcW w:w="1111" w:type="dxa"/>
            <w:shd w:val="clear" w:color="auto" w:fill="auto"/>
          </w:tcPr>
          <w:p w14:paraId="2906B3E5" w14:textId="77777777" w:rsidR="00BA162A" w:rsidRDefault="00930DF4">
            <w:pPr>
              <w:widowControl w:val="0"/>
              <w:spacing w:before="0" w:after="0"/>
              <w:ind w:firstLine="0"/>
              <w:jc w:val="center"/>
              <w:rPr>
                <w:sz w:val="24"/>
                <w:szCs w:val="24"/>
              </w:rPr>
            </w:pPr>
            <w:r>
              <w:rPr>
                <w:sz w:val="24"/>
                <w:szCs w:val="24"/>
              </w:rPr>
              <w:t>I</w:t>
            </w:r>
          </w:p>
        </w:tc>
      </w:tr>
      <w:tr w:rsidR="00BA162A" w14:paraId="2B7AAF62" w14:textId="77777777">
        <w:tc>
          <w:tcPr>
            <w:tcW w:w="991" w:type="dxa"/>
            <w:vMerge/>
            <w:tcBorders>
              <w:top w:val="single" w:sz="4" w:space="0" w:color="000000"/>
              <w:left w:val="single" w:sz="4" w:space="0" w:color="000000"/>
              <w:bottom w:val="single" w:sz="4" w:space="0" w:color="000000"/>
              <w:right w:val="single" w:sz="4" w:space="0" w:color="000000"/>
            </w:tcBorders>
          </w:tcPr>
          <w:p w14:paraId="44EAFD9C" w14:textId="77777777" w:rsidR="00BA162A" w:rsidRDefault="00BA162A">
            <w:pPr>
              <w:widowControl w:val="0"/>
              <w:pBdr>
                <w:top w:val="nil"/>
                <w:left w:val="nil"/>
                <w:bottom w:val="nil"/>
                <w:right w:val="nil"/>
                <w:between w:val="nil"/>
              </w:pBdr>
              <w:spacing w:before="0" w:after="0" w:line="276" w:lineRule="auto"/>
              <w:ind w:firstLine="0"/>
              <w:rPr>
                <w:sz w:val="24"/>
                <w:szCs w:val="24"/>
              </w:rPr>
            </w:pPr>
          </w:p>
        </w:tc>
        <w:tc>
          <w:tcPr>
            <w:tcW w:w="1047" w:type="dxa"/>
            <w:tcBorders>
              <w:top w:val="single" w:sz="4" w:space="0" w:color="000000"/>
              <w:left w:val="single" w:sz="4" w:space="0" w:color="000000"/>
              <w:bottom w:val="single" w:sz="4" w:space="0" w:color="000000"/>
              <w:right w:val="single" w:sz="4" w:space="0" w:color="000000"/>
            </w:tcBorders>
          </w:tcPr>
          <w:p w14:paraId="1E9A4838" w14:textId="77777777" w:rsidR="00BA162A" w:rsidRDefault="00930DF4">
            <w:pPr>
              <w:widowControl w:val="0"/>
              <w:spacing w:before="0" w:after="0"/>
              <w:ind w:firstLine="0"/>
              <w:jc w:val="center"/>
              <w:rPr>
                <w:sz w:val="24"/>
                <w:szCs w:val="24"/>
              </w:rPr>
            </w:pPr>
            <w:r>
              <w:rPr>
                <w:sz w:val="24"/>
                <w:szCs w:val="24"/>
              </w:rPr>
              <w:t>CLO1.3</w:t>
            </w:r>
          </w:p>
        </w:tc>
        <w:tc>
          <w:tcPr>
            <w:tcW w:w="6201" w:type="dxa"/>
            <w:tcBorders>
              <w:top w:val="single" w:sz="4" w:space="0" w:color="000000"/>
              <w:left w:val="single" w:sz="4" w:space="0" w:color="000000"/>
              <w:bottom w:val="single" w:sz="4" w:space="0" w:color="000000"/>
              <w:right w:val="single" w:sz="4" w:space="0" w:color="000000"/>
            </w:tcBorders>
          </w:tcPr>
          <w:p w14:paraId="1D41ADCE" w14:textId="77777777" w:rsidR="00BA162A" w:rsidRDefault="00930DF4">
            <w:pPr>
              <w:widowControl w:val="0"/>
              <w:spacing w:before="0" w:after="0"/>
              <w:ind w:firstLine="0"/>
              <w:jc w:val="both"/>
              <w:rPr>
                <w:sz w:val="24"/>
                <w:szCs w:val="24"/>
              </w:rPr>
            </w:pPr>
            <w:r>
              <w:rPr>
                <w:i/>
                <w:sz w:val="24"/>
                <w:szCs w:val="24"/>
              </w:rPr>
              <w:t xml:space="preserve">Describe </w:t>
            </w:r>
            <w:r>
              <w:rPr>
                <w:sz w:val="24"/>
                <w:szCs w:val="24"/>
              </w:rPr>
              <w:t>how an organization-enterprise exploits and uses information in the company's competitive strategy to improve competitiveness as well as improve business efficiency in the business in general and tourism enterprises in particular.</w:t>
            </w:r>
          </w:p>
        </w:tc>
        <w:tc>
          <w:tcPr>
            <w:tcW w:w="1111" w:type="dxa"/>
            <w:shd w:val="clear" w:color="auto" w:fill="auto"/>
          </w:tcPr>
          <w:p w14:paraId="56AB6BD4" w14:textId="77777777" w:rsidR="00BA162A" w:rsidRDefault="00930DF4">
            <w:pPr>
              <w:spacing w:before="0" w:after="0"/>
              <w:ind w:firstLine="0"/>
              <w:jc w:val="center"/>
              <w:rPr>
                <w:sz w:val="24"/>
                <w:szCs w:val="24"/>
              </w:rPr>
            </w:pPr>
            <w:r>
              <w:rPr>
                <w:sz w:val="24"/>
                <w:szCs w:val="24"/>
              </w:rPr>
              <w:t>I</w:t>
            </w:r>
          </w:p>
        </w:tc>
      </w:tr>
      <w:tr w:rsidR="00BA162A" w14:paraId="3F661227" w14:textId="77777777">
        <w:tc>
          <w:tcPr>
            <w:tcW w:w="991" w:type="dxa"/>
            <w:vMerge/>
            <w:tcBorders>
              <w:top w:val="single" w:sz="4" w:space="0" w:color="000000"/>
              <w:left w:val="single" w:sz="4" w:space="0" w:color="000000"/>
              <w:bottom w:val="single" w:sz="4" w:space="0" w:color="000000"/>
              <w:right w:val="single" w:sz="4" w:space="0" w:color="000000"/>
            </w:tcBorders>
          </w:tcPr>
          <w:p w14:paraId="4B94D5A5" w14:textId="77777777" w:rsidR="00BA162A" w:rsidRDefault="00BA162A">
            <w:pPr>
              <w:widowControl w:val="0"/>
              <w:pBdr>
                <w:top w:val="nil"/>
                <w:left w:val="nil"/>
                <w:bottom w:val="nil"/>
                <w:right w:val="nil"/>
                <w:between w:val="nil"/>
              </w:pBdr>
              <w:spacing w:before="0" w:after="0" w:line="276" w:lineRule="auto"/>
              <w:ind w:firstLine="0"/>
              <w:rPr>
                <w:sz w:val="24"/>
                <w:szCs w:val="24"/>
              </w:rPr>
            </w:pPr>
          </w:p>
        </w:tc>
        <w:tc>
          <w:tcPr>
            <w:tcW w:w="1047" w:type="dxa"/>
            <w:tcBorders>
              <w:top w:val="single" w:sz="4" w:space="0" w:color="000000"/>
              <w:left w:val="single" w:sz="4" w:space="0" w:color="000000"/>
              <w:bottom w:val="single" w:sz="4" w:space="0" w:color="000000"/>
              <w:right w:val="single" w:sz="4" w:space="0" w:color="000000"/>
            </w:tcBorders>
          </w:tcPr>
          <w:p w14:paraId="1854DEC3" w14:textId="77777777" w:rsidR="00BA162A" w:rsidRDefault="00930DF4">
            <w:pPr>
              <w:widowControl w:val="0"/>
              <w:spacing w:before="0" w:after="0"/>
              <w:ind w:firstLine="0"/>
              <w:jc w:val="center"/>
              <w:rPr>
                <w:sz w:val="24"/>
                <w:szCs w:val="24"/>
              </w:rPr>
            </w:pPr>
            <w:r>
              <w:rPr>
                <w:sz w:val="24"/>
                <w:szCs w:val="24"/>
              </w:rPr>
              <w:t>CLO1.4</w:t>
            </w:r>
          </w:p>
        </w:tc>
        <w:tc>
          <w:tcPr>
            <w:tcW w:w="6201" w:type="dxa"/>
            <w:tcBorders>
              <w:top w:val="single" w:sz="4" w:space="0" w:color="000000"/>
              <w:left w:val="single" w:sz="4" w:space="0" w:color="000000"/>
              <w:bottom w:val="single" w:sz="4" w:space="0" w:color="000000"/>
              <w:right w:val="single" w:sz="4" w:space="0" w:color="000000"/>
            </w:tcBorders>
          </w:tcPr>
          <w:p w14:paraId="51B9C1C4" w14:textId="77777777" w:rsidR="00BA162A" w:rsidRDefault="00930DF4">
            <w:pPr>
              <w:widowControl w:val="0"/>
              <w:spacing w:before="0" w:after="0"/>
              <w:ind w:firstLine="0"/>
              <w:jc w:val="both"/>
              <w:rPr>
                <w:i/>
                <w:sz w:val="24"/>
                <w:szCs w:val="24"/>
              </w:rPr>
            </w:pPr>
            <w:r>
              <w:rPr>
                <w:i/>
                <w:sz w:val="24"/>
                <w:szCs w:val="24"/>
              </w:rPr>
              <w:t>Identify</w:t>
            </w:r>
            <w:r>
              <w:rPr>
                <w:sz w:val="24"/>
                <w:szCs w:val="24"/>
              </w:rPr>
              <w:t xml:space="preserve"> the current status and development trends of information technology affecting demand and supply in tourism and hospitality. </w:t>
            </w:r>
          </w:p>
        </w:tc>
        <w:tc>
          <w:tcPr>
            <w:tcW w:w="1111" w:type="dxa"/>
            <w:shd w:val="clear" w:color="auto" w:fill="auto"/>
          </w:tcPr>
          <w:p w14:paraId="168FC2B5" w14:textId="77777777" w:rsidR="00BA162A" w:rsidRDefault="00930DF4">
            <w:pPr>
              <w:spacing w:before="0" w:after="0"/>
              <w:ind w:firstLine="0"/>
              <w:jc w:val="center"/>
              <w:rPr>
                <w:sz w:val="24"/>
                <w:szCs w:val="24"/>
              </w:rPr>
            </w:pPr>
            <w:r>
              <w:rPr>
                <w:sz w:val="24"/>
                <w:szCs w:val="24"/>
              </w:rPr>
              <w:t>T</w:t>
            </w:r>
          </w:p>
        </w:tc>
      </w:tr>
      <w:tr w:rsidR="00BA162A" w14:paraId="2DA2B09B" w14:textId="77777777">
        <w:tc>
          <w:tcPr>
            <w:tcW w:w="991" w:type="dxa"/>
            <w:vMerge/>
            <w:tcBorders>
              <w:top w:val="single" w:sz="4" w:space="0" w:color="000000"/>
              <w:left w:val="single" w:sz="4" w:space="0" w:color="000000"/>
              <w:bottom w:val="single" w:sz="4" w:space="0" w:color="000000"/>
              <w:right w:val="single" w:sz="4" w:space="0" w:color="000000"/>
            </w:tcBorders>
          </w:tcPr>
          <w:p w14:paraId="3DEEC669" w14:textId="77777777" w:rsidR="00BA162A" w:rsidRDefault="00BA162A">
            <w:pPr>
              <w:widowControl w:val="0"/>
              <w:pBdr>
                <w:top w:val="nil"/>
                <w:left w:val="nil"/>
                <w:bottom w:val="nil"/>
                <w:right w:val="nil"/>
                <w:between w:val="nil"/>
              </w:pBdr>
              <w:spacing w:before="0" w:after="0" w:line="276" w:lineRule="auto"/>
              <w:ind w:firstLine="0"/>
              <w:rPr>
                <w:sz w:val="24"/>
                <w:szCs w:val="24"/>
              </w:rPr>
            </w:pPr>
          </w:p>
        </w:tc>
        <w:tc>
          <w:tcPr>
            <w:tcW w:w="1047" w:type="dxa"/>
            <w:tcBorders>
              <w:top w:val="single" w:sz="4" w:space="0" w:color="000000"/>
              <w:left w:val="single" w:sz="4" w:space="0" w:color="000000"/>
              <w:bottom w:val="single" w:sz="4" w:space="0" w:color="000000"/>
              <w:right w:val="single" w:sz="4" w:space="0" w:color="000000"/>
            </w:tcBorders>
          </w:tcPr>
          <w:p w14:paraId="1F55CE13" w14:textId="77777777" w:rsidR="00BA162A" w:rsidRDefault="00930DF4">
            <w:pPr>
              <w:widowControl w:val="0"/>
              <w:spacing w:before="0" w:after="0"/>
              <w:ind w:firstLine="0"/>
              <w:jc w:val="center"/>
              <w:rPr>
                <w:sz w:val="24"/>
                <w:szCs w:val="24"/>
              </w:rPr>
            </w:pPr>
            <w:r>
              <w:rPr>
                <w:sz w:val="24"/>
                <w:szCs w:val="24"/>
              </w:rPr>
              <w:t>CLO1.5</w:t>
            </w:r>
          </w:p>
        </w:tc>
        <w:tc>
          <w:tcPr>
            <w:tcW w:w="6201" w:type="dxa"/>
            <w:tcBorders>
              <w:top w:val="single" w:sz="4" w:space="0" w:color="000000"/>
              <w:left w:val="single" w:sz="4" w:space="0" w:color="000000"/>
              <w:bottom w:val="single" w:sz="4" w:space="0" w:color="000000"/>
              <w:right w:val="single" w:sz="4" w:space="0" w:color="000000"/>
            </w:tcBorders>
          </w:tcPr>
          <w:p w14:paraId="292E67C2" w14:textId="77777777" w:rsidR="00BA162A" w:rsidRDefault="00930DF4">
            <w:pPr>
              <w:widowControl w:val="0"/>
              <w:spacing w:before="0" w:after="0"/>
              <w:ind w:firstLine="0"/>
              <w:jc w:val="both"/>
              <w:rPr>
                <w:i/>
                <w:sz w:val="24"/>
                <w:szCs w:val="24"/>
              </w:rPr>
            </w:pPr>
            <w:r>
              <w:rPr>
                <w:i/>
                <w:sz w:val="24"/>
                <w:szCs w:val="24"/>
              </w:rPr>
              <w:t xml:space="preserve">Explain </w:t>
            </w:r>
            <w:r>
              <w:rPr>
                <w:sz w:val="24"/>
                <w:szCs w:val="24"/>
              </w:rPr>
              <w:t>the applications of information technology at tour operators, hotels, travel agencies, tourist attractions, and travel services such as aviation.</w:t>
            </w:r>
          </w:p>
        </w:tc>
        <w:tc>
          <w:tcPr>
            <w:tcW w:w="1111" w:type="dxa"/>
            <w:shd w:val="clear" w:color="auto" w:fill="auto"/>
          </w:tcPr>
          <w:p w14:paraId="32AF8DF5" w14:textId="77777777" w:rsidR="00BA162A" w:rsidRDefault="00930DF4">
            <w:pPr>
              <w:spacing w:before="0" w:after="0"/>
              <w:ind w:firstLine="0"/>
              <w:jc w:val="center"/>
              <w:rPr>
                <w:sz w:val="24"/>
                <w:szCs w:val="24"/>
              </w:rPr>
            </w:pPr>
            <w:r>
              <w:rPr>
                <w:sz w:val="24"/>
                <w:szCs w:val="24"/>
              </w:rPr>
              <w:t>T</w:t>
            </w:r>
          </w:p>
        </w:tc>
      </w:tr>
      <w:tr w:rsidR="00BA162A" w14:paraId="3A579915" w14:textId="77777777">
        <w:tc>
          <w:tcPr>
            <w:tcW w:w="991" w:type="dxa"/>
            <w:vMerge/>
            <w:tcBorders>
              <w:top w:val="single" w:sz="4" w:space="0" w:color="000000"/>
              <w:left w:val="single" w:sz="4" w:space="0" w:color="000000"/>
              <w:bottom w:val="single" w:sz="4" w:space="0" w:color="000000"/>
              <w:right w:val="single" w:sz="4" w:space="0" w:color="000000"/>
            </w:tcBorders>
          </w:tcPr>
          <w:p w14:paraId="3656B9AB" w14:textId="77777777" w:rsidR="00BA162A" w:rsidRDefault="00BA162A">
            <w:pPr>
              <w:widowControl w:val="0"/>
              <w:pBdr>
                <w:top w:val="nil"/>
                <w:left w:val="nil"/>
                <w:bottom w:val="nil"/>
                <w:right w:val="nil"/>
                <w:between w:val="nil"/>
              </w:pBdr>
              <w:spacing w:before="0" w:after="0" w:line="276" w:lineRule="auto"/>
              <w:ind w:firstLine="0"/>
              <w:rPr>
                <w:sz w:val="24"/>
                <w:szCs w:val="24"/>
              </w:rPr>
            </w:pPr>
          </w:p>
        </w:tc>
        <w:tc>
          <w:tcPr>
            <w:tcW w:w="1047" w:type="dxa"/>
            <w:tcBorders>
              <w:top w:val="single" w:sz="4" w:space="0" w:color="000000"/>
              <w:left w:val="single" w:sz="4" w:space="0" w:color="000000"/>
              <w:bottom w:val="single" w:sz="4" w:space="0" w:color="000000"/>
              <w:right w:val="single" w:sz="4" w:space="0" w:color="000000"/>
            </w:tcBorders>
          </w:tcPr>
          <w:p w14:paraId="7B1BC3F2" w14:textId="77777777" w:rsidR="00BA162A" w:rsidRDefault="00930DF4">
            <w:pPr>
              <w:widowControl w:val="0"/>
              <w:spacing w:before="0" w:after="0"/>
              <w:ind w:firstLine="0"/>
              <w:jc w:val="center"/>
              <w:rPr>
                <w:sz w:val="24"/>
                <w:szCs w:val="24"/>
              </w:rPr>
            </w:pPr>
            <w:r>
              <w:rPr>
                <w:sz w:val="24"/>
                <w:szCs w:val="24"/>
              </w:rPr>
              <w:t>CLO1.6</w:t>
            </w:r>
          </w:p>
        </w:tc>
        <w:tc>
          <w:tcPr>
            <w:tcW w:w="6201" w:type="dxa"/>
            <w:tcBorders>
              <w:top w:val="single" w:sz="4" w:space="0" w:color="000000"/>
              <w:left w:val="single" w:sz="4" w:space="0" w:color="000000"/>
              <w:bottom w:val="single" w:sz="4" w:space="0" w:color="000000"/>
              <w:right w:val="single" w:sz="4" w:space="0" w:color="000000"/>
            </w:tcBorders>
          </w:tcPr>
          <w:p w14:paraId="105C53B0" w14:textId="77777777" w:rsidR="00BA162A" w:rsidRDefault="00930DF4">
            <w:pPr>
              <w:widowControl w:val="0"/>
              <w:spacing w:before="0" w:after="0"/>
              <w:ind w:firstLine="0"/>
              <w:jc w:val="both"/>
              <w:rPr>
                <w:sz w:val="24"/>
                <w:szCs w:val="24"/>
              </w:rPr>
            </w:pPr>
            <w:r>
              <w:rPr>
                <w:i/>
                <w:sz w:val="24"/>
                <w:szCs w:val="24"/>
              </w:rPr>
              <w:t>Describe</w:t>
            </w:r>
            <w:r>
              <w:rPr>
                <w:sz w:val="24"/>
                <w:szCs w:val="24"/>
              </w:rPr>
              <w:t xml:space="preserve"> and </w:t>
            </w:r>
            <w:r>
              <w:rPr>
                <w:i/>
                <w:sz w:val="24"/>
                <w:szCs w:val="24"/>
              </w:rPr>
              <w:t>use</w:t>
            </w:r>
            <w:r>
              <w:rPr>
                <w:sz w:val="24"/>
                <w:szCs w:val="24"/>
              </w:rPr>
              <w:t xml:space="preserve"> a number of application software programs </w:t>
            </w:r>
            <w:r>
              <w:rPr>
                <w:sz w:val="24"/>
                <w:szCs w:val="24"/>
              </w:rPr>
              <w:lastRenderedPageBreak/>
              <w:t>in tourism companies and organizations.</w:t>
            </w:r>
          </w:p>
        </w:tc>
        <w:tc>
          <w:tcPr>
            <w:tcW w:w="1111" w:type="dxa"/>
            <w:shd w:val="clear" w:color="auto" w:fill="auto"/>
          </w:tcPr>
          <w:p w14:paraId="55266895" w14:textId="77777777" w:rsidR="00BA162A" w:rsidRDefault="00930DF4">
            <w:pPr>
              <w:spacing w:before="0" w:after="0"/>
              <w:ind w:firstLine="0"/>
              <w:jc w:val="center"/>
              <w:rPr>
                <w:sz w:val="24"/>
                <w:szCs w:val="24"/>
              </w:rPr>
            </w:pPr>
            <w:r>
              <w:rPr>
                <w:sz w:val="24"/>
                <w:szCs w:val="24"/>
              </w:rPr>
              <w:lastRenderedPageBreak/>
              <w:t>I</w:t>
            </w:r>
          </w:p>
        </w:tc>
      </w:tr>
      <w:tr w:rsidR="00BA162A" w14:paraId="5735FABE" w14:textId="77777777">
        <w:tc>
          <w:tcPr>
            <w:tcW w:w="991" w:type="dxa"/>
            <w:tcBorders>
              <w:top w:val="single" w:sz="4" w:space="0" w:color="000000"/>
              <w:left w:val="single" w:sz="4" w:space="0" w:color="000000"/>
              <w:bottom w:val="single" w:sz="4" w:space="0" w:color="000000"/>
              <w:right w:val="single" w:sz="4" w:space="0" w:color="000000"/>
            </w:tcBorders>
          </w:tcPr>
          <w:p w14:paraId="221637A8" w14:textId="77777777" w:rsidR="00BA162A" w:rsidRDefault="00930DF4">
            <w:pPr>
              <w:widowControl w:val="0"/>
              <w:spacing w:before="0" w:after="0"/>
              <w:ind w:firstLine="0"/>
              <w:jc w:val="center"/>
              <w:rPr>
                <w:sz w:val="24"/>
                <w:szCs w:val="24"/>
              </w:rPr>
            </w:pPr>
            <w:r>
              <w:rPr>
                <w:sz w:val="24"/>
                <w:szCs w:val="24"/>
              </w:rPr>
              <w:t>G2</w:t>
            </w:r>
          </w:p>
        </w:tc>
        <w:tc>
          <w:tcPr>
            <w:tcW w:w="1047" w:type="dxa"/>
            <w:tcBorders>
              <w:top w:val="single" w:sz="4" w:space="0" w:color="000000"/>
              <w:left w:val="single" w:sz="4" w:space="0" w:color="000000"/>
              <w:bottom w:val="single" w:sz="4" w:space="0" w:color="000000"/>
              <w:right w:val="single" w:sz="4" w:space="0" w:color="000000"/>
            </w:tcBorders>
          </w:tcPr>
          <w:p w14:paraId="5495F5CD" w14:textId="77777777" w:rsidR="00BA162A" w:rsidRDefault="00930DF4">
            <w:pPr>
              <w:widowControl w:val="0"/>
              <w:spacing w:before="0" w:after="0"/>
              <w:ind w:firstLine="0"/>
              <w:jc w:val="center"/>
              <w:rPr>
                <w:sz w:val="24"/>
                <w:szCs w:val="24"/>
              </w:rPr>
            </w:pPr>
            <w:r>
              <w:rPr>
                <w:sz w:val="24"/>
                <w:szCs w:val="24"/>
              </w:rPr>
              <w:t>CLO2.1</w:t>
            </w:r>
          </w:p>
        </w:tc>
        <w:tc>
          <w:tcPr>
            <w:tcW w:w="6201" w:type="dxa"/>
            <w:tcBorders>
              <w:top w:val="single" w:sz="4" w:space="0" w:color="000000"/>
              <w:left w:val="single" w:sz="4" w:space="0" w:color="000000"/>
              <w:bottom w:val="single" w:sz="4" w:space="0" w:color="000000"/>
              <w:right w:val="single" w:sz="4" w:space="0" w:color="000000"/>
            </w:tcBorders>
          </w:tcPr>
          <w:p w14:paraId="0BD0EBCB" w14:textId="77777777" w:rsidR="00BA162A" w:rsidRDefault="00930DF4">
            <w:pPr>
              <w:widowControl w:val="0"/>
              <w:spacing w:before="0" w:after="0"/>
              <w:ind w:firstLine="0"/>
              <w:jc w:val="both"/>
              <w:rPr>
                <w:sz w:val="24"/>
                <w:szCs w:val="24"/>
              </w:rPr>
            </w:pPr>
            <w:r>
              <w:rPr>
                <w:i/>
                <w:sz w:val="24"/>
                <w:szCs w:val="24"/>
              </w:rPr>
              <w:t xml:space="preserve">Analyze </w:t>
            </w:r>
            <w:r>
              <w:rPr>
                <w:sz w:val="24"/>
                <w:szCs w:val="24"/>
              </w:rPr>
              <w:t>the role and significance of the application of information and communication technology in different types of enterprises.</w:t>
            </w:r>
          </w:p>
        </w:tc>
        <w:tc>
          <w:tcPr>
            <w:tcW w:w="1111" w:type="dxa"/>
            <w:shd w:val="clear" w:color="auto" w:fill="auto"/>
          </w:tcPr>
          <w:p w14:paraId="50367872" w14:textId="77777777" w:rsidR="00BA162A" w:rsidRDefault="00930DF4">
            <w:pPr>
              <w:widowControl w:val="0"/>
              <w:spacing w:before="0" w:after="0"/>
              <w:ind w:firstLine="0"/>
              <w:jc w:val="center"/>
              <w:rPr>
                <w:sz w:val="24"/>
                <w:szCs w:val="24"/>
              </w:rPr>
            </w:pPr>
            <w:r>
              <w:rPr>
                <w:sz w:val="24"/>
                <w:szCs w:val="24"/>
              </w:rPr>
              <w:t>U</w:t>
            </w:r>
          </w:p>
        </w:tc>
      </w:tr>
      <w:tr w:rsidR="00BA162A" w14:paraId="2CC546C2" w14:textId="77777777">
        <w:tc>
          <w:tcPr>
            <w:tcW w:w="991" w:type="dxa"/>
            <w:vMerge w:val="restart"/>
            <w:tcBorders>
              <w:top w:val="single" w:sz="4" w:space="0" w:color="000000"/>
              <w:left w:val="single" w:sz="4" w:space="0" w:color="000000"/>
              <w:bottom w:val="single" w:sz="4" w:space="0" w:color="000000"/>
              <w:right w:val="single" w:sz="4" w:space="0" w:color="000000"/>
            </w:tcBorders>
          </w:tcPr>
          <w:p w14:paraId="109F3384" w14:textId="77777777" w:rsidR="00BA162A" w:rsidRDefault="00930DF4">
            <w:pPr>
              <w:widowControl w:val="0"/>
              <w:spacing w:before="0" w:after="0"/>
              <w:ind w:firstLine="0"/>
              <w:jc w:val="center"/>
              <w:rPr>
                <w:sz w:val="24"/>
                <w:szCs w:val="24"/>
              </w:rPr>
            </w:pPr>
            <w:r>
              <w:rPr>
                <w:sz w:val="24"/>
                <w:szCs w:val="24"/>
              </w:rPr>
              <w:t>G3</w:t>
            </w:r>
          </w:p>
        </w:tc>
        <w:tc>
          <w:tcPr>
            <w:tcW w:w="1047" w:type="dxa"/>
            <w:tcBorders>
              <w:top w:val="single" w:sz="4" w:space="0" w:color="000000"/>
              <w:left w:val="single" w:sz="4" w:space="0" w:color="000000"/>
              <w:bottom w:val="single" w:sz="4" w:space="0" w:color="000000"/>
              <w:right w:val="single" w:sz="4" w:space="0" w:color="000000"/>
            </w:tcBorders>
          </w:tcPr>
          <w:p w14:paraId="16BD06F8" w14:textId="77777777" w:rsidR="00BA162A" w:rsidRDefault="00930DF4">
            <w:pPr>
              <w:widowControl w:val="0"/>
              <w:spacing w:before="0" w:after="0"/>
              <w:ind w:firstLine="0"/>
              <w:jc w:val="center"/>
              <w:rPr>
                <w:sz w:val="24"/>
                <w:szCs w:val="24"/>
              </w:rPr>
            </w:pPr>
            <w:r>
              <w:rPr>
                <w:sz w:val="24"/>
                <w:szCs w:val="24"/>
              </w:rPr>
              <w:t>CLO2.2</w:t>
            </w:r>
          </w:p>
        </w:tc>
        <w:tc>
          <w:tcPr>
            <w:tcW w:w="6201" w:type="dxa"/>
            <w:tcBorders>
              <w:top w:val="single" w:sz="4" w:space="0" w:color="000000"/>
              <w:left w:val="single" w:sz="4" w:space="0" w:color="000000"/>
              <w:bottom w:val="single" w:sz="4" w:space="0" w:color="000000"/>
              <w:right w:val="single" w:sz="4" w:space="0" w:color="000000"/>
            </w:tcBorders>
          </w:tcPr>
          <w:p w14:paraId="47AAC93C" w14:textId="77777777" w:rsidR="00BA162A" w:rsidRDefault="00930DF4">
            <w:pPr>
              <w:widowControl w:val="0"/>
              <w:spacing w:before="0" w:after="0"/>
              <w:ind w:firstLine="0"/>
              <w:jc w:val="both"/>
              <w:rPr>
                <w:sz w:val="24"/>
                <w:szCs w:val="24"/>
              </w:rPr>
            </w:pPr>
            <w:r>
              <w:rPr>
                <w:i/>
                <w:sz w:val="24"/>
                <w:szCs w:val="24"/>
              </w:rPr>
              <w:t>Perform</w:t>
            </w:r>
            <w:r>
              <w:rPr>
                <w:sz w:val="24"/>
                <w:szCs w:val="24"/>
              </w:rPr>
              <w:t xml:space="preserve"> operations on simulated hotel management software</w:t>
            </w:r>
          </w:p>
        </w:tc>
        <w:tc>
          <w:tcPr>
            <w:tcW w:w="1111" w:type="dxa"/>
            <w:shd w:val="clear" w:color="auto" w:fill="auto"/>
          </w:tcPr>
          <w:p w14:paraId="4B6166C8" w14:textId="77777777" w:rsidR="00BA162A" w:rsidRDefault="00930DF4">
            <w:pPr>
              <w:widowControl w:val="0"/>
              <w:spacing w:before="0" w:after="0"/>
              <w:ind w:firstLine="0"/>
              <w:jc w:val="center"/>
              <w:rPr>
                <w:sz w:val="24"/>
                <w:szCs w:val="24"/>
              </w:rPr>
            </w:pPr>
            <w:r>
              <w:rPr>
                <w:sz w:val="24"/>
                <w:szCs w:val="24"/>
              </w:rPr>
              <w:t>U</w:t>
            </w:r>
          </w:p>
        </w:tc>
      </w:tr>
      <w:tr w:rsidR="00BA162A" w14:paraId="75F686A2" w14:textId="77777777">
        <w:tc>
          <w:tcPr>
            <w:tcW w:w="991" w:type="dxa"/>
            <w:vMerge/>
            <w:tcBorders>
              <w:top w:val="single" w:sz="4" w:space="0" w:color="000000"/>
              <w:left w:val="single" w:sz="4" w:space="0" w:color="000000"/>
              <w:bottom w:val="single" w:sz="4" w:space="0" w:color="000000"/>
              <w:right w:val="single" w:sz="4" w:space="0" w:color="000000"/>
            </w:tcBorders>
          </w:tcPr>
          <w:p w14:paraId="45FB0818" w14:textId="77777777" w:rsidR="00BA162A" w:rsidRDefault="00BA162A">
            <w:pPr>
              <w:widowControl w:val="0"/>
              <w:pBdr>
                <w:top w:val="nil"/>
                <w:left w:val="nil"/>
                <w:bottom w:val="nil"/>
                <w:right w:val="nil"/>
                <w:between w:val="nil"/>
              </w:pBdr>
              <w:spacing w:before="0" w:after="0" w:line="276" w:lineRule="auto"/>
              <w:ind w:firstLine="0"/>
              <w:rPr>
                <w:sz w:val="24"/>
                <w:szCs w:val="24"/>
              </w:rPr>
            </w:pPr>
          </w:p>
        </w:tc>
        <w:tc>
          <w:tcPr>
            <w:tcW w:w="1047" w:type="dxa"/>
            <w:tcBorders>
              <w:top w:val="single" w:sz="4" w:space="0" w:color="000000"/>
              <w:left w:val="single" w:sz="4" w:space="0" w:color="000000"/>
              <w:bottom w:val="single" w:sz="4" w:space="0" w:color="000000"/>
              <w:right w:val="single" w:sz="4" w:space="0" w:color="000000"/>
            </w:tcBorders>
          </w:tcPr>
          <w:p w14:paraId="23590D72" w14:textId="77777777" w:rsidR="00BA162A" w:rsidRDefault="00930DF4">
            <w:pPr>
              <w:widowControl w:val="0"/>
              <w:spacing w:before="0" w:after="0"/>
              <w:ind w:firstLine="0"/>
              <w:jc w:val="center"/>
              <w:rPr>
                <w:sz w:val="24"/>
                <w:szCs w:val="24"/>
              </w:rPr>
            </w:pPr>
            <w:r>
              <w:rPr>
                <w:sz w:val="24"/>
                <w:szCs w:val="24"/>
              </w:rPr>
              <w:t>CLO2.3</w:t>
            </w:r>
          </w:p>
        </w:tc>
        <w:tc>
          <w:tcPr>
            <w:tcW w:w="6201" w:type="dxa"/>
            <w:tcBorders>
              <w:top w:val="single" w:sz="4" w:space="0" w:color="000000"/>
              <w:left w:val="single" w:sz="4" w:space="0" w:color="000000"/>
              <w:bottom w:val="single" w:sz="4" w:space="0" w:color="000000"/>
              <w:right w:val="single" w:sz="4" w:space="0" w:color="000000"/>
            </w:tcBorders>
          </w:tcPr>
          <w:p w14:paraId="628D24C4" w14:textId="77777777" w:rsidR="00BA162A" w:rsidRDefault="00930DF4">
            <w:pPr>
              <w:widowControl w:val="0"/>
              <w:spacing w:before="0" w:after="0"/>
              <w:ind w:firstLine="0"/>
              <w:jc w:val="both"/>
              <w:rPr>
                <w:sz w:val="24"/>
                <w:szCs w:val="24"/>
              </w:rPr>
            </w:pPr>
            <w:r>
              <w:rPr>
                <w:i/>
                <w:sz w:val="24"/>
                <w:szCs w:val="24"/>
              </w:rPr>
              <w:t>Identify and build website content</w:t>
            </w:r>
            <w:r>
              <w:rPr>
                <w:sz w:val="24"/>
                <w:szCs w:val="24"/>
              </w:rPr>
              <w:t xml:space="preserve"> , social networking sites, draft email marketing for tourism and hotel businesses.</w:t>
            </w:r>
          </w:p>
        </w:tc>
        <w:tc>
          <w:tcPr>
            <w:tcW w:w="1111" w:type="dxa"/>
            <w:shd w:val="clear" w:color="auto" w:fill="auto"/>
          </w:tcPr>
          <w:p w14:paraId="2BEE2D1F" w14:textId="77777777" w:rsidR="00BA162A" w:rsidRDefault="00930DF4">
            <w:pPr>
              <w:widowControl w:val="0"/>
              <w:spacing w:before="0" w:after="0"/>
              <w:ind w:firstLine="0"/>
              <w:jc w:val="center"/>
              <w:rPr>
                <w:sz w:val="24"/>
                <w:szCs w:val="24"/>
              </w:rPr>
            </w:pPr>
            <w:r>
              <w:rPr>
                <w:sz w:val="24"/>
                <w:szCs w:val="24"/>
              </w:rPr>
              <w:t>U</w:t>
            </w:r>
          </w:p>
        </w:tc>
      </w:tr>
      <w:tr w:rsidR="00BA162A" w14:paraId="1B0869EE" w14:textId="77777777">
        <w:tc>
          <w:tcPr>
            <w:tcW w:w="991" w:type="dxa"/>
            <w:tcBorders>
              <w:top w:val="single" w:sz="4" w:space="0" w:color="000000"/>
              <w:left w:val="single" w:sz="4" w:space="0" w:color="000000"/>
              <w:bottom w:val="single" w:sz="4" w:space="0" w:color="000000"/>
              <w:right w:val="single" w:sz="4" w:space="0" w:color="000000"/>
            </w:tcBorders>
          </w:tcPr>
          <w:p w14:paraId="39DC2D02" w14:textId="77777777" w:rsidR="00BA162A" w:rsidRDefault="00930DF4">
            <w:pPr>
              <w:widowControl w:val="0"/>
              <w:spacing w:before="0" w:after="0"/>
              <w:ind w:firstLine="0"/>
              <w:jc w:val="center"/>
              <w:rPr>
                <w:sz w:val="24"/>
                <w:szCs w:val="24"/>
              </w:rPr>
            </w:pPr>
            <w:r>
              <w:rPr>
                <w:sz w:val="24"/>
                <w:szCs w:val="24"/>
              </w:rPr>
              <w:t>G4</w:t>
            </w:r>
          </w:p>
        </w:tc>
        <w:tc>
          <w:tcPr>
            <w:tcW w:w="1047" w:type="dxa"/>
            <w:tcBorders>
              <w:top w:val="single" w:sz="4" w:space="0" w:color="000000"/>
              <w:left w:val="single" w:sz="4" w:space="0" w:color="000000"/>
              <w:bottom w:val="single" w:sz="4" w:space="0" w:color="000000"/>
              <w:right w:val="single" w:sz="4" w:space="0" w:color="000000"/>
            </w:tcBorders>
          </w:tcPr>
          <w:p w14:paraId="08FA9F67" w14:textId="77777777" w:rsidR="00BA162A" w:rsidRDefault="00930DF4">
            <w:pPr>
              <w:widowControl w:val="0"/>
              <w:spacing w:before="0" w:after="0"/>
              <w:ind w:firstLine="0"/>
              <w:jc w:val="center"/>
              <w:rPr>
                <w:sz w:val="24"/>
                <w:szCs w:val="24"/>
              </w:rPr>
            </w:pPr>
            <w:r>
              <w:rPr>
                <w:sz w:val="24"/>
                <w:szCs w:val="24"/>
              </w:rPr>
              <w:t>CLO3.1</w:t>
            </w:r>
          </w:p>
        </w:tc>
        <w:tc>
          <w:tcPr>
            <w:tcW w:w="6201" w:type="dxa"/>
            <w:tcBorders>
              <w:top w:val="single" w:sz="4" w:space="0" w:color="000000"/>
              <w:left w:val="single" w:sz="4" w:space="0" w:color="000000"/>
              <w:bottom w:val="single" w:sz="4" w:space="0" w:color="000000"/>
              <w:right w:val="single" w:sz="4" w:space="0" w:color="000000"/>
            </w:tcBorders>
          </w:tcPr>
          <w:p w14:paraId="1EB4EF3E" w14:textId="77777777" w:rsidR="00BA162A" w:rsidRDefault="00930DF4">
            <w:pPr>
              <w:widowControl w:val="0"/>
              <w:spacing w:before="0" w:after="0"/>
              <w:ind w:firstLine="0"/>
              <w:jc w:val="both"/>
              <w:rPr>
                <w:sz w:val="24"/>
                <w:szCs w:val="24"/>
              </w:rPr>
            </w:pPr>
            <w:r>
              <w:rPr>
                <w:sz w:val="24"/>
                <w:szCs w:val="24"/>
              </w:rPr>
              <w:t>Have the spirit and ability to self-study, self-update knowledge of technology applied in hotel tourism., creativity in applying technology to tourism business</w:t>
            </w:r>
          </w:p>
        </w:tc>
        <w:tc>
          <w:tcPr>
            <w:tcW w:w="1111" w:type="dxa"/>
            <w:tcBorders>
              <w:top w:val="single" w:sz="4" w:space="0" w:color="000000"/>
              <w:left w:val="single" w:sz="4" w:space="0" w:color="000000"/>
              <w:bottom w:val="single" w:sz="4" w:space="0" w:color="000000"/>
              <w:right w:val="single" w:sz="4" w:space="0" w:color="000000"/>
            </w:tcBorders>
          </w:tcPr>
          <w:p w14:paraId="440D15B4" w14:textId="77777777" w:rsidR="00BA162A" w:rsidRDefault="00930DF4">
            <w:pPr>
              <w:widowControl w:val="0"/>
              <w:spacing w:before="0" w:after="0"/>
              <w:ind w:firstLine="0"/>
              <w:jc w:val="center"/>
              <w:rPr>
                <w:sz w:val="24"/>
                <w:szCs w:val="24"/>
              </w:rPr>
            </w:pPr>
            <w:r>
              <w:rPr>
                <w:sz w:val="24"/>
                <w:szCs w:val="24"/>
              </w:rPr>
              <w:t>T</w:t>
            </w:r>
          </w:p>
        </w:tc>
      </w:tr>
    </w:tbl>
    <w:p w14:paraId="049F31CB" w14:textId="77777777" w:rsidR="00BA162A" w:rsidRDefault="00BA162A">
      <w:pPr>
        <w:widowControl w:val="0"/>
        <w:spacing w:before="0" w:after="0"/>
        <w:ind w:firstLine="0"/>
        <w:jc w:val="center"/>
        <w:rPr>
          <w:b/>
        </w:rPr>
      </w:pPr>
    </w:p>
    <w:p w14:paraId="464B56A7" w14:textId="77777777" w:rsidR="00BA162A" w:rsidRDefault="00930DF4">
      <w:pPr>
        <w:spacing w:before="0" w:after="200" w:line="276" w:lineRule="auto"/>
        <w:ind w:firstLine="0"/>
        <w:rPr>
          <w:b/>
        </w:rPr>
      </w:pPr>
      <w:r>
        <w:rPr>
          <w:b/>
        </w:rPr>
        <w:t>7. COURSE ASSESSMENT</w:t>
      </w:r>
    </w:p>
    <w:p w14:paraId="7834E1C0" w14:textId="77777777" w:rsidR="00BA162A" w:rsidRDefault="00930DF4">
      <w:pPr>
        <w:widowControl w:val="0"/>
        <w:spacing w:before="0" w:after="0"/>
        <w:ind w:firstLine="0"/>
        <w:jc w:val="center"/>
        <w:rPr>
          <w:b/>
        </w:rPr>
      </w:pPr>
      <w:r>
        <w:rPr>
          <w:b/>
        </w:rPr>
        <w:t>Table 7.3. Course assessment</w:t>
      </w:r>
    </w:p>
    <w:tbl>
      <w:tblPr>
        <w:tblStyle w:val="a4"/>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53"/>
        <w:gridCol w:w="4423"/>
        <w:gridCol w:w="2274"/>
      </w:tblGrid>
      <w:tr w:rsidR="00BA162A" w14:paraId="1C4770A9" w14:textId="77777777">
        <w:tc>
          <w:tcPr>
            <w:tcW w:w="2653" w:type="dxa"/>
            <w:tcBorders>
              <w:top w:val="single" w:sz="4" w:space="0" w:color="000000"/>
              <w:left w:val="single" w:sz="4" w:space="0" w:color="000000"/>
              <w:bottom w:val="single" w:sz="4" w:space="0" w:color="000000"/>
              <w:right w:val="single" w:sz="4" w:space="0" w:color="000000"/>
            </w:tcBorders>
            <w:vAlign w:val="center"/>
          </w:tcPr>
          <w:p w14:paraId="6DB44168" w14:textId="77777777" w:rsidR="00BA162A" w:rsidRDefault="00930DF4">
            <w:pPr>
              <w:widowControl w:val="0"/>
              <w:spacing w:before="48" w:after="48"/>
              <w:ind w:firstLine="0"/>
              <w:jc w:val="center"/>
              <w:rPr>
                <w:b/>
                <w:sz w:val="24"/>
                <w:szCs w:val="24"/>
              </w:rPr>
            </w:pPr>
            <w:r>
              <w:rPr>
                <w:b/>
                <w:sz w:val="24"/>
                <w:szCs w:val="24"/>
              </w:rPr>
              <w:t>Forms of assessment</w:t>
            </w:r>
          </w:p>
        </w:tc>
        <w:tc>
          <w:tcPr>
            <w:tcW w:w="4423" w:type="dxa"/>
            <w:tcBorders>
              <w:top w:val="single" w:sz="4" w:space="0" w:color="000000"/>
              <w:left w:val="single" w:sz="4" w:space="0" w:color="000000"/>
              <w:bottom w:val="single" w:sz="4" w:space="0" w:color="000000"/>
              <w:right w:val="single" w:sz="4" w:space="0" w:color="000000"/>
            </w:tcBorders>
            <w:vAlign w:val="center"/>
          </w:tcPr>
          <w:p w14:paraId="1619B160" w14:textId="77777777" w:rsidR="00BA162A" w:rsidRDefault="00930DF4">
            <w:pPr>
              <w:widowControl w:val="0"/>
              <w:spacing w:before="48" w:after="48"/>
              <w:ind w:firstLine="0"/>
              <w:jc w:val="center"/>
              <w:rPr>
                <w:b/>
                <w:sz w:val="24"/>
                <w:szCs w:val="24"/>
              </w:rPr>
            </w:pPr>
            <w:r>
              <w:rPr>
                <w:b/>
                <w:sz w:val="24"/>
                <w:szCs w:val="24"/>
              </w:rPr>
              <w:t>CLOs</w:t>
            </w:r>
          </w:p>
        </w:tc>
        <w:tc>
          <w:tcPr>
            <w:tcW w:w="2274" w:type="dxa"/>
            <w:tcBorders>
              <w:top w:val="single" w:sz="4" w:space="0" w:color="000000"/>
              <w:left w:val="single" w:sz="4" w:space="0" w:color="000000"/>
              <w:bottom w:val="single" w:sz="4" w:space="0" w:color="000000"/>
              <w:right w:val="single" w:sz="4" w:space="0" w:color="000000"/>
            </w:tcBorders>
            <w:vAlign w:val="center"/>
          </w:tcPr>
          <w:p w14:paraId="000FE583" w14:textId="77777777" w:rsidR="00BA162A" w:rsidRDefault="00930DF4">
            <w:pPr>
              <w:widowControl w:val="0"/>
              <w:spacing w:before="48" w:after="48"/>
              <w:ind w:firstLine="0"/>
              <w:jc w:val="center"/>
              <w:rPr>
                <w:b/>
                <w:sz w:val="24"/>
                <w:szCs w:val="24"/>
              </w:rPr>
            </w:pPr>
            <w:r>
              <w:rPr>
                <w:b/>
                <w:sz w:val="24"/>
                <w:szCs w:val="24"/>
              </w:rPr>
              <w:t>Rate (%)</w:t>
            </w:r>
          </w:p>
        </w:tc>
      </w:tr>
      <w:tr w:rsidR="00BA162A" w14:paraId="4D63596C" w14:textId="77777777">
        <w:tc>
          <w:tcPr>
            <w:tcW w:w="2653" w:type="dxa"/>
            <w:tcBorders>
              <w:top w:val="single" w:sz="4" w:space="0" w:color="000000"/>
              <w:left w:val="single" w:sz="4" w:space="0" w:color="000000"/>
              <w:bottom w:val="single" w:sz="4" w:space="0" w:color="000000"/>
              <w:right w:val="single" w:sz="4" w:space="0" w:color="000000"/>
            </w:tcBorders>
            <w:vAlign w:val="center"/>
          </w:tcPr>
          <w:p w14:paraId="420483F1" w14:textId="77777777" w:rsidR="00BA162A" w:rsidRDefault="00930DF4">
            <w:pPr>
              <w:widowControl w:val="0"/>
              <w:spacing w:before="48" w:after="48"/>
              <w:ind w:firstLine="0"/>
              <w:jc w:val="center"/>
              <w:rPr>
                <w:b/>
                <w:sz w:val="24"/>
                <w:szCs w:val="24"/>
              </w:rPr>
            </w:pPr>
            <w:r>
              <w:rPr>
                <w:b/>
                <w:sz w:val="24"/>
                <w:szCs w:val="24"/>
              </w:rPr>
              <w:t>[1]</w:t>
            </w:r>
          </w:p>
        </w:tc>
        <w:tc>
          <w:tcPr>
            <w:tcW w:w="4423" w:type="dxa"/>
            <w:tcBorders>
              <w:top w:val="single" w:sz="4" w:space="0" w:color="000000"/>
              <w:left w:val="single" w:sz="4" w:space="0" w:color="000000"/>
              <w:bottom w:val="single" w:sz="4" w:space="0" w:color="000000"/>
              <w:right w:val="single" w:sz="4" w:space="0" w:color="000000"/>
            </w:tcBorders>
            <w:vAlign w:val="center"/>
          </w:tcPr>
          <w:p w14:paraId="4E74245E" w14:textId="77777777" w:rsidR="00BA162A" w:rsidRDefault="00930DF4">
            <w:pPr>
              <w:widowControl w:val="0"/>
              <w:spacing w:before="48" w:after="48"/>
              <w:ind w:firstLine="0"/>
              <w:jc w:val="center"/>
              <w:rPr>
                <w:b/>
                <w:sz w:val="24"/>
                <w:szCs w:val="24"/>
              </w:rPr>
            </w:pPr>
            <w:r>
              <w:rPr>
                <w:b/>
                <w:sz w:val="24"/>
                <w:szCs w:val="24"/>
              </w:rPr>
              <w:t>[4]</w:t>
            </w:r>
          </w:p>
        </w:tc>
        <w:tc>
          <w:tcPr>
            <w:tcW w:w="2274" w:type="dxa"/>
            <w:tcBorders>
              <w:top w:val="single" w:sz="4" w:space="0" w:color="000000"/>
              <w:left w:val="single" w:sz="4" w:space="0" w:color="000000"/>
              <w:bottom w:val="single" w:sz="4" w:space="0" w:color="000000"/>
              <w:right w:val="single" w:sz="4" w:space="0" w:color="000000"/>
            </w:tcBorders>
            <w:vAlign w:val="center"/>
          </w:tcPr>
          <w:p w14:paraId="4A6EBBBD" w14:textId="77777777" w:rsidR="00BA162A" w:rsidRDefault="00930DF4">
            <w:pPr>
              <w:widowControl w:val="0"/>
              <w:spacing w:before="48" w:after="48"/>
              <w:ind w:firstLine="0"/>
              <w:jc w:val="center"/>
              <w:rPr>
                <w:b/>
                <w:sz w:val="24"/>
                <w:szCs w:val="24"/>
              </w:rPr>
            </w:pPr>
            <w:r>
              <w:rPr>
                <w:b/>
                <w:sz w:val="24"/>
                <w:szCs w:val="24"/>
              </w:rPr>
              <w:t>[6]</w:t>
            </w:r>
          </w:p>
        </w:tc>
      </w:tr>
      <w:tr w:rsidR="00BA162A" w14:paraId="13A699C4" w14:textId="77777777">
        <w:trPr>
          <w:trHeight w:val="559"/>
        </w:trPr>
        <w:tc>
          <w:tcPr>
            <w:tcW w:w="2653" w:type="dxa"/>
            <w:tcBorders>
              <w:top w:val="single" w:sz="4" w:space="0" w:color="000000"/>
              <w:left w:val="single" w:sz="4" w:space="0" w:color="000000"/>
              <w:bottom w:val="single" w:sz="4" w:space="0" w:color="000000"/>
              <w:right w:val="single" w:sz="4" w:space="0" w:color="000000"/>
            </w:tcBorders>
          </w:tcPr>
          <w:p w14:paraId="3589602B" w14:textId="77777777" w:rsidR="00BA162A" w:rsidRDefault="00930DF4">
            <w:pPr>
              <w:widowControl w:val="0"/>
              <w:spacing w:before="48" w:after="48"/>
              <w:ind w:firstLine="0"/>
              <w:rPr>
                <w:sz w:val="24"/>
                <w:szCs w:val="24"/>
              </w:rPr>
            </w:pPr>
            <w:r>
              <w:rPr>
                <w:sz w:val="24"/>
                <w:szCs w:val="24"/>
              </w:rPr>
              <w:t>Due diligence</w:t>
            </w:r>
          </w:p>
        </w:tc>
        <w:tc>
          <w:tcPr>
            <w:tcW w:w="4423" w:type="dxa"/>
            <w:tcBorders>
              <w:top w:val="single" w:sz="4" w:space="0" w:color="000000"/>
              <w:left w:val="single" w:sz="4" w:space="0" w:color="000000"/>
              <w:bottom w:val="single" w:sz="4" w:space="0" w:color="000000"/>
              <w:right w:val="single" w:sz="4" w:space="0" w:color="000000"/>
            </w:tcBorders>
          </w:tcPr>
          <w:p w14:paraId="4A79FB7F" w14:textId="77777777" w:rsidR="00BA162A" w:rsidRDefault="00930DF4">
            <w:pPr>
              <w:widowControl w:val="0"/>
              <w:spacing w:before="48" w:after="48"/>
              <w:ind w:firstLine="0"/>
              <w:rPr>
                <w:sz w:val="24"/>
                <w:szCs w:val="24"/>
              </w:rPr>
            </w:pPr>
            <w:r>
              <w:rPr>
                <w:sz w:val="24"/>
                <w:szCs w:val="24"/>
              </w:rPr>
              <w:t>CLO3.2</w:t>
            </w:r>
          </w:p>
        </w:tc>
        <w:tc>
          <w:tcPr>
            <w:tcW w:w="2274" w:type="dxa"/>
            <w:tcBorders>
              <w:top w:val="single" w:sz="4" w:space="0" w:color="000000"/>
              <w:left w:val="single" w:sz="4" w:space="0" w:color="000000"/>
              <w:bottom w:val="single" w:sz="4" w:space="0" w:color="000000"/>
              <w:right w:val="single" w:sz="4" w:space="0" w:color="000000"/>
            </w:tcBorders>
          </w:tcPr>
          <w:p w14:paraId="434B6B21" w14:textId="77777777" w:rsidR="00BA162A" w:rsidRDefault="00930DF4">
            <w:pPr>
              <w:widowControl w:val="0"/>
              <w:spacing w:before="48" w:after="48"/>
              <w:ind w:firstLine="0"/>
              <w:jc w:val="center"/>
              <w:rPr>
                <w:sz w:val="24"/>
                <w:szCs w:val="24"/>
              </w:rPr>
            </w:pPr>
            <w:r>
              <w:rPr>
                <w:sz w:val="24"/>
                <w:szCs w:val="24"/>
              </w:rPr>
              <w:t>10%</w:t>
            </w:r>
          </w:p>
        </w:tc>
      </w:tr>
      <w:tr w:rsidR="00BA162A" w14:paraId="496295A8" w14:textId="77777777">
        <w:trPr>
          <w:trHeight w:val="248"/>
        </w:trPr>
        <w:tc>
          <w:tcPr>
            <w:tcW w:w="2653" w:type="dxa"/>
            <w:tcBorders>
              <w:top w:val="single" w:sz="4" w:space="0" w:color="000000"/>
              <w:left w:val="single" w:sz="4" w:space="0" w:color="000000"/>
              <w:bottom w:val="single" w:sz="4" w:space="0" w:color="000000"/>
              <w:right w:val="single" w:sz="4" w:space="0" w:color="000000"/>
            </w:tcBorders>
          </w:tcPr>
          <w:p w14:paraId="74B6EF95" w14:textId="77777777" w:rsidR="00BA162A" w:rsidRDefault="00930DF4">
            <w:pPr>
              <w:widowControl w:val="0"/>
              <w:spacing w:before="48" w:after="48"/>
              <w:ind w:firstLine="0"/>
              <w:rPr>
                <w:sz w:val="24"/>
                <w:szCs w:val="24"/>
              </w:rPr>
            </w:pPr>
            <w:r>
              <w:rPr>
                <w:sz w:val="24"/>
                <w:szCs w:val="24"/>
              </w:rPr>
              <w:t>Group exercises</w:t>
            </w:r>
          </w:p>
          <w:p w14:paraId="53128261" w14:textId="77777777" w:rsidR="00BA162A" w:rsidRDefault="00BA162A">
            <w:pPr>
              <w:widowControl w:val="0"/>
              <w:spacing w:before="48" w:after="48"/>
              <w:rPr>
                <w:sz w:val="24"/>
                <w:szCs w:val="24"/>
              </w:rPr>
            </w:pPr>
          </w:p>
        </w:tc>
        <w:tc>
          <w:tcPr>
            <w:tcW w:w="4423" w:type="dxa"/>
            <w:tcBorders>
              <w:top w:val="single" w:sz="4" w:space="0" w:color="000000"/>
              <w:left w:val="single" w:sz="4" w:space="0" w:color="000000"/>
              <w:bottom w:val="single" w:sz="4" w:space="0" w:color="000000"/>
              <w:right w:val="single" w:sz="4" w:space="0" w:color="000000"/>
            </w:tcBorders>
            <w:vAlign w:val="center"/>
          </w:tcPr>
          <w:p w14:paraId="5E14BE14" w14:textId="77777777" w:rsidR="00BA162A" w:rsidRDefault="00930DF4">
            <w:pPr>
              <w:widowControl w:val="0"/>
              <w:spacing w:before="48" w:after="48"/>
              <w:ind w:firstLine="0"/>
              <w:jc w:val="both"/>
              <w:rPr>
                <w:sz w:val="24"/>
                <w:szCs w:val="24"/>
              </w:rPr>
            </w:pPr>
            <w:r>
              <w:rPr>
                <w:sz w:val="24"/>
                <w:szCs w:val="24"/>
              </w:rPr>
              <w:t>CLO1.1, CLO1.2, CLO2.1, CLO2.3, Kl3.1, CLO3.2</w:t>
            </w:r>
          </w:p>
        </w:tc>
        <w:tc>
          <w:tcPr>
            <w:tcW w:w="2274" w:type="dxa"/>
            <w:tcBorders>
              <w:top w:val="single" w:sz="4" w:space="0" w:color="000000"/>
              <w:left w:val="single" w:sz="4" w:space="0" w:color="000000"/>
              <w:bottom w:val="single" w:sz="4" w:space="0" w:color="000000"/>
              <w:right w:val="single" w:sz="4" w:space="0" w:color="000000"/>
            </w:tcBorders>
            <w:vAlign w:val="center"/>
          </w:tcPr>
          <w:p w14:paraId="33E27760" w14:textId="77777777" w:rsidR="00BA162A" w:rsidRDefault="00930DF4">
            <w:pPr>
              <w:widowControl w:val="0"/>
              <w:spacing w:before="48" w:after="48"/>
              <w:ind w:firstLine="0"/>
              <w:jc w:val="center"/>
              <w:rPr>
                <w:sz w:val="24"/>
                <w:szCs w:val="24"/>
              </w:rPr>
            </w:pPr>
            <w:r>
              <w:rPr>
                <w:sz w:val="24"/>
                <w:szCs w:val="24"/>
              </w:rPr>
              <w:t>15%</w:t>
            </w:r>
          </w:p>
        </w:tc>
      </w:tr>
      <w:tr w:rsidR="00BA162A" w14:paraId="5BAEDADB" w14:textId="77777777">
        <w:tc>
          <w:tcPr>
            <w:tcW w:w="2653" w:type="dxa"/>
            <w:tcBorders>
              <w:top w:val="single" w:sz="4" w:space="0" w:color="000000"/>
              <w:left w:val="single" w:sz="4" w:space="0" w:color="000000"/>
              <w:bottom w:val="single" w:sz="4" w:space="0" w:color="000000"/>
              <w:right w:val="single" w:sz="4" w:space="0" w:color="000000"/>
            </w:tcBorders>
            <w:vAlign w:val="center"/>
          </w:tcPr>
          <w:p w14:paraId="0D57602B" w14:textId="77777777" w:rsidR="00BA162A" w:rsidRDefault="00930DF4">
            <w:pPr>
              <w:widowControl w:val="0"/>
              <w:spacing w:before="48" w:after="48"/>
              <w:ind w:firstLine="0"/>
              <w:rPr>
                <w:sz w:val="24"/>
                <w:szCs w:val="24"/>
              </w:rPr>
            </w:pPr>
            <w:r>
              <w:rPr>
                <w:sz w:val="24"/>
                <w:szCs w:val="24"/>
              </w:rPr>
              <w:t>Midterm Examination</w:t>
            </w:r>
          </w:p>
        </w:tc>
        <w:tc>
          <w:tcPr>
            <w:tcW w:w="4423" w:type="dxa"/>
            <w:tcBorders>
              <w:top w:val="single" w:sz="4" w:space="0" w:color="000000"/>
              <w:left w:val="single" w:sz="4" w:space="0" w:color="000000"/>
              <w:bottom w:val="single" w:sz="4" w:space="0" w:color="000000"/>
              <w:right w:val="single" w:sz="4" w:space="0" w:color="000000"/>
            </w:tcBorders>
            <w:vAlign w:val="center"/>
          </w:tcPr>
          <w:p w14:paraId="41EDB57B" w14:textId="77777777" w:rsidR="00BA162A" w:rsidRDefault="00930DF4">
            <w:pPr>
              <w:widowControl w:val="0"/>
              <w:spacing w:before="48" w:after="48"/>
              <w:ind w:firstLine="0"/>
              <w:jc w:val="both"/>
              <w:rPr>
                <w:sz w:val="24"/>
                <w:szCs w:val="24"/>
              </w:rPr>
            </w:pPr>
            <w:r>
              <w:rPr>
                <w:sz w:val="24"/>
                <w:szCs w:val="24"/>
              </w:rPr>
              <w:t>CLOs1.1, CLO1.3, CLO1.4, CLO1.5, CLO1.6, CLO2.1, CLO2.2, Kl3.1, Clon3.2</w:t>
            </w:r>
          </w:p>
        </w:tc>
        <w:tc>
          <w:tcPr>
            <w:tcW w:w="2274" w:type="dxa"/>
            <w:tcBorders>
              <w:top w:val="single" w:sz="4" w:space="0" w:color="000000"/>
              <w:left w:val="single" w:sz="4" w:space="0" w:color="000000"/>
              <w:bottom w:val="single" w:sz="4" w:space="0" w:color="000000"/>
              <w:right w:val="single" w:sz="4" w:space="0" w:color="000000"/>
            </w:tcBorders>
            <w:vAlign w:val="center"/>
          </w:tcPr>
          <w:p w14:paraId="6861B118" w14:textId="77777777" w:rsidR="00BA162A" w:rsidRDefault="00930DF4">
            <w:pPr>
              <w:widowControl w:val="0"/>
              <w:spacing w:before="48" w:after="48"/>
              <w:ind w:firstLine="0"/>
              <w:jc w:val="center"/>
              <w:rPr>
                <w:sz w:val="24"/>
                <w:szCs w:val="24"/>
              </w:rPr>
            </w:pPr>
            <w:r>
              <w:rPr>
                <w:sz w:val="24"/>
                <w:szCs w:val="24"/>
              </w:rPr>
              <w:t>15%</w:t>
            </w:r>
          </w:p>
        </w:tc>
      </w:tr>
      <w:tr w:rsidR="00BA162A" w14:paraId="162423BE" w14:textId="77777777">
        <w:tc>
          <w:tcPr>
            <w:tcW w:w="2653" w:type="dxa"/>
            <w:tcBorders>
              <w:top w:val="single" w:sz="4" w:space="0" w:color="000000"/>
              <w:left w:val="single" w:sz="4" w:space="0" w:color="000000"/>
              <w:bottom w:val="single" w:sz="4" w:space="0" w:color="000000"/>
              <w:right w:val="single" w:sz="4" w:space="0" w:color="000000"/>
            </w:tcBorders>
            <w:vAlign w:val="center"/>
          </w:tcPr>
          <w:p w14:paraId="2A6B8BC1" w14:textId="77777777" w:rsidR="00BA162A" w:rsidRDefault="00930DF4">
            <w:pPr>
              <w:widowControl w:val="0"/>
              <w:spacing w:before="48" w:after="48"/>
              <w:ind w:firstLine="0"/>
              <w:rPr>
                <w:sz w:val="24"/>
                <w:szCs w:val="24"/>
              </w:rPr>
            </w:pPr>
            <w:r>
              <w:rPr>
                <w:sz w:val="24"/>
                <w:szCs w:val="24"/>
              </w:rPr>
              <w:t>Final assessment</w:t>
            </w:r>
          </w:p>
        </w:tc>
        <w:tc>
          <w:tcPr>
            <w:tcW w:w="4423" w:type="dxa"/>
            <w:tcBorders>
              <w:top w:val="single" w:sz="4" w:space="0" w:color="000000"/>
              <w:left w:val="single" w:sz="4" w:space="0" w:color="000000"/>
              <w:bottom w:val="single" w:sz="4" w:space="0" w:color="000000"/>
              <w:right w:val="single" w:sz="4" w:space="0" w:color="000000"/>
            </w:tcBorders>
            <w:vAlign w:val="center"/>
          </w:tcPr>
          <w:p w14:paraId="5F7043BB" w14:textId="77777777" w:rsidR="00BA162A" w:rsidRDefault="00930DF4">
            <w:pPr>
              <w:widowControl w:val="0"/>
              <w:spacing w:before="48" w:after="48"/>
              <w:ind w:firstLine="0"/>
              <w:jc w:val="both"/>
              <w:rPr>
                <w:sz w:val="24"/>
                <w:szCs w:val="24"/>
              </w:rPr>
            </w:pPr>
            <w:r>
              <w:rPr>
                <w:sz w:val="24"/>
                <w:szCs w:val="24"/>
              </w:rPr>
              <w:t>CLO1.1, CLO1.2, CLO1.3, CLO1.4, CLO1.5, CLO2.1, CLO2.2, CLO2.3, CLO3.1, ClO3.2</w:t>
            </w:r>
          </w:p>
        </w:tc>
        <w:tc>
          <w:tcPr>
            <w:tcW w:w="2274" w:type="dxa"/>
            <w:tcBorders>
              <w:top w:val="single" w:sz="4" w:space="0" w:color="000000"/>
              <w:left w:val="single" w:sz="4" w:space="0" w:color="000000"/>
              <w:bottom w:val="single" w:sz="4" w:space="0" w:color="000000"/>
              <w:right w:val="single" w:sz="4" w:space="0" w:color="000000"/>
            </w:tcBorders>
            <w:vAlign w:val="center"/>
          </w:tcPr>
          <w:p w14:paraId="184D513D" w14:textId="77777777" w:rsidR="00BA162A" w:rsidRDefault="00930DF4">
            <w:pPr>
              <w:widowControl w:val="0"/>
              <w:spacing w:before="48" w:after="48"/>
              <w:ind w:firstLine="0"/>
              <w:jc w:val="center"/>
              <w:rPr>
                <w:sz w:val="24"/>
                <w:szCs w:val="24"/>
              </w:rPr>
            </w:pPr>
            <w:r>
              <w:rPr>
                <w:sz w:val="24"/>
                <w:szCs w:val="24"/>
              </w:rPr>
              <w:t>60%</w:t>
            </w:r>
          </w:p>
        </w:tc>
      </w:tr>
    </w:tbl>
    <w:p w14:paraId="62486C05" w14:textId="77777777" w:rsidR="00BA162A" w:rsidRDefault="00BA162A">
      <w:pPr>
        <w:widowControl w:val="0"/>
        <w:spacing w:before="0" w:after="0"/>
        <w:ind w:firstLine="0"/>
        <w:jc w:val="both"/>
        <w:rPr>
          <w:b/>
        </w:rPr>
      </w:pPr>
    </w:p>
    <w:p w14:paraId="6B04FC82" w14:textId="77777777" w:rsidR="00BA162A" w:rsidRDefault="00930DF4">
      <w:pPr>
        <w:widowControl w:val="0"/>
        <w:spacing w:before="0" w:after="0"/>
        <w:ind w:firstLine="0"/>
        <w:jc w:val="both"/>
        <w:rPr>
          <w:b/>
        </w:rPr>
      </w:pPr>
      <w:r>
        <w:rPr>
          <w:b/>
        </w:rPr>
        <w:t>8. LESSON PLAN</w:t>
      </w:r>
    </w:p>
    <w:p w14:paraId="2E9F5F08" w14:textId="77777777" w:rsidR="00BA162A" w:rsidRDefault="00930DF4">
      <w:pPr>
        <w:widowControl w:val="0"/>
        <w:spacing w:before="0" w:after="0"/>
        <w:ind w:firstLine="0"/>
        <w:jc w:val="center"/>
        <w:rPr>
          <w:b/>
        </w:rPr>
      </w:pPr>
      <w:r>
        <w:rPr>
          <w:b/>
        </w:rPr>
        <w:t>Table 8.1. Teaching Plan</w:t>
      </w:r>
    </w:p>
    <w:tbl>
      <w:tblPr>
        <w:tblStyle w:val="a5"/>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3"/>
        <w:gridCol w:w="5276"/>
        <w:gridCol w:w="1163"/>
        <w:gridCol w:w="2108"/>
      </w:tblGrid>
      <w:tr w:rsidR="00BA162A" w14:paraId="0E6E134C" w14:textId="77777777">
        <w:tc>
          <w:tcPr>
            <w:tcW w:w="803" w:type="dxa"/>
            <w:tcBorders>
              <w:top w:val="single" w:sz="4" w:space="0" w:color="000000"/>
              <w:left w:val="single" w:sz="4" w:space="0" w:color="000000"/>
              <w:bottom w:val="single" w:sz="4" w:space="0" w:color="000000"/>
              <w:right w:val="single" w:sz="4" w:space="0" w:color="000000"/>
            </w:tcBorders>
            <w:vAlign w:val="center"/>
          </w:tcPr>
          <w:p w14:paraId="02A1D317" w14:textId="77777777" w:rsidR="00BA162A" w:rsidRDefault="00930DF4">
            <w:pPr>
              <w:widowControl w:val="0"/>
              <w:spacing w:before="0" w:after="0"/>
              <w:ind w:firstLine="0"/>
              <w:jc w:val="center"/>
              <w:rPr>
                <w:b/>
                <w:sz w:val="24"/>
                <w:szCs w:val="24"/>
              </w:rPr>
            </w:pPr>
            <w:r>
              <w:rPr>
                <w:b/>
                <w:sz w:val="24"/>
                <w:szCs w:val="24"/>
              </w:rPr>
              <w:t>Week</w:t>
            </w:r>
          </w:p>
        </w:tc>
        <w:tc>
          <w:tcPr>
            <w:tcW w:w="5276" w:type="dxa"/>
            <w:tcBorders>
              <w:top w:val="single" w:sz="4" w:space="0" w:color="000000"/>
              <w:left w:val="single" w:sz="4" w:space="0" w:color="000000"/>
              <w:bottom w:val="single" w:sz="4" w:space="0" w:color="000000"/>
              <w:right w:val="single" w:sz="4" w:space="0" w:color="000000"/>
            </w:tcBorders>
            <w:vAlign w:val="center"/>
          </w:tcPr>
          <w:p w14:paraId="291E35A2" w14:textId="77777777" w:rsidR="00BA162A" w:rsidRDefault="00930DF4">
            <w:pPr>
              <w:widowControl w:val="0"/>
              <w:spacing w:before="0" w:after="0"/>
              <w:ind w:firstLine="0"/>
              <w:jc w:val="center"/>
              <w:rPr>
                <w:b/>
                <w:sz w:val="24"/>
                <w:szCs w:val="24"/>
              </w:rPr>
            </w:pPr>
            <w:r>
              <w:rPr>
                <w:b/>
                <w:sz w:val="24"/>
                <w:szCs w:val="24"/>
              </w:rPr>
              <w:t>Content</w:t>
            </w:r>
          </w:p>
        </w:tc>
        <w:tc>
          <w:tcPr>
            <w:tcW w:w="11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5E3931F" w14:textId="77777777" w:rsidR="00BA162A" w:rsidRDefault="00930DF4">
            <w:pPr>
              <w:widowControl w:val="0"/>
              <w:spacing w:before="0" w:after="0"/>
              <w:ind w:firstLine="0"/>
              <w:jc w:val="center"/>
              <w:rPr>
                <w:b/>
                <w:sz w:val="24"/>
                <w:szCs w:val="24"/>
              </w:rPr>
            </w:pPr>
            <w:r>
              <w:rPr>
                <w:b/>
                <w:sz w:val="24"/>
                <w:szCs w:val="24"/>
              </w:rPr>
              <w:t>CLOs</w:t>
            </w:r>
          </w:p>
        </w:tc>
        <w:tc>
          <w:tcPr>
            <w:tcW w:w="210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AA7FFA" w14:textId="77777777" w:rsidR="00BA162A" w:rsidRDefault="00930DF4">
            <w:pPr>
              <w:widowControl w:val="0"/>
              <w:spacing w:before="0" w:after="0"/>
              <w:ind w:firstLine="0"/>
              <w:jc w:val="center"/>
              <w:rPr>
                <w:b/>
                <w:sz w:val="24"/>
                <w:szCs w:val="24"/>
              </w:rPr>
            </w:pPr>
            <w:r>
              <w:rPr>
                <w:b/>
                <w:sz w:val="24"/>
                <w:szCs w:val="24"/>
              </w:rPr>
              <w:t xml:space="preserve">Assessment Tools </w:t>
            </w:r>
            <w:r>
              <w:rPr>
                <w:b/>
                <w:sz w:val="24"/>
                <w:szCs w:val="24"/>
              </w:rPr>
              <w:br/>
              <w:t>****</w:t>
            </w:r>
          </w:p>
        </w:tc>
      </w:tr>
      <w:tr w:rsidR="00BA162A" w14:paraId="1158F887" w14:textId="77777777">
        <w:tc>
          <w:tcPr>
            <w:tcW w:w="803" w:type="dxa"/>
            <w:tcBorders>
              <w:top w:val="single" w:sz="4" w:space="0" w:color="000000"/>
              <w:left w:val="single" w:sz="4" w:space="0" w:color="000000"/>
              <w:bottom w:val="single" w:sz="4" w:space="0" w:color="000000"/>
              <w:right w:val="single" w:sz="4" w:space="0" w:color="000000"/>
            </w:tcBorders>
            <w:vAlign w:val="center"/>
          </w:tcPr>
          <w:p w14:paraId="69289897" w14:textId="77777777" w:rsidR="00BA162A" w:rsidRDefault="00930DF4">
            <w:pPr>
              <w:widowControl w:val="0"/>
              <w:spacing w:before="0" w:after="0"/>
              <w:ind w:firstLine="0"/>
              <w:jc w:val="center"/>
              <w:rPr>
                <w:b/>
                <w:sz w:val="24"/>
                <w:szCs w:val="24"/>
              </w:rPr>
            </w:pPr>
            <w:r>
              <w:rPr>
                <w:b/>
                <w:sz w:val="24"/>
                <w:szCs w:val="24"/>
              </w:rPr>
              <w:t>[1]</w:t>
            </w:r>
          </w:p>
        </w:tc>
        <w:tc>
          <w:tcPr>
            <w:tcW w:w="5276" w:type="dxa"/>
            <w:tcBorders>
              <w:top w:val="single" w:sz="4" w:space="0" w:color="000000"/>
              <w:left w:val="single" w:sz="4" w:space="0" w:color="000000"/>
              <w:bottom w:val="single" w:sz="4" w:space="0" w:color="000000"/>
              <w:right w:val="single" w:sz="4" w:space="0" w:color="000000"/>
            </w:tcBorders>
            <w:vAlign w:val="center"/>
          </w:tcPr>
          <w:p w14:paraId="39274017" w14:textId="77777777" w:rsidR="00BA162A" w:rsidRDefault="00930DF4">
            <w:pPr>
              <w:widowControl w:val="0"/>
              <w:spacing w:before="0" w:after="0"/>
              <w:ind w:firstLine="0"/>
              <w:jc w:val="center"/>
              <w:rPr>
                <w:b/>
                <w:sz w:val="24"/>
                <w:szCs w:val="24"/>
              </w:rPr>
            </w:pPr>
            <w:r>
              <w:rPr>
                <w:b/>
                <w:sz w:val="24"/>
                <w:szCs w:val="24"/>
              </w:rPr>
              <w:t>[2]</w:t>
            </w:r>
          </w:p>
        </w:tc>
        <w:tc>
          <w:tcPr>
            <w:tcW w:w="11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82324D" w14:textId="77777777" w:rsidR="00BA162A" w:rsidRDefault="00930DF4">
            <w:pPr>
              <w:widowControl w:val="0"/>
              <w:spacing w:before="0" w:after="0"/>
              <w:ind w:firstLine="0"/>
              <w:jc w:val="center"/>
              <w:rPr>
                <w:b/>
                <w:sz w:val="24"/>
                <w:szCs w:val="24"/>
              </w:rPr>
            </w:pPr>
            <w:r>
              <w:rPr>
                <w:b/>
                <w:sz w:val="24"/>
                <w:szCs w:val="24"/>
              </w:rPr>
              <w:t>[4]</w:t>
            </w:r>
          </w:p>
        </w:tc>
        <w:tc>
          <w:tcPr>
            <w:tcW w:w="210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DCD2BB" w14:textId="77777777" w:rsidR="00BA162A" w:rsidRDefault="00930DF4">
            <w:pPr>
              <w:widowControl w:val="0"/>
              <w:spacing w:before="0" w:after="0"/>
              <w:ind w:firstLine="0"/>
              <w:jc w:val="center"/>
              <w:rPr>
                <w:b/>
                <w:sz w:val="24"/>
                <w:szCs w:val="24"/>
              </w:rPr>
            </w:pPr>
            <w:r>
              <w:rPr>
                <w:b/>
                <w:sz w:val="24"/>
                <w:szCs w:val="24"/>
              </w:rPr>
              <w:t>[6]</w:t>
            </w:r>
          </w:p>
        </w:tc>
      </w:tr>
      <w:tr w:rsidR="00BA162A" w14:paraId="52303B83" w14:textId="77777777">
        <w:tc>
          <w:tcPr>
            <w:tcW w:w="803" w:type="dxa"/>
            <w:tcBorders>
              <w:top w:val="single" w:sz="4" w:space="0" w:color="000000"/>
              <w:left w:val="single" w:sz="4" w:space="0" w:color="000000"/>
              <w:bottom w:val="single" w:sz="4" w:space="0" w:color="000000"/>
              <w:right w:val="single" w:sz="4" w:space="0" w:color="000000"/>
            </w:tcBorders>
            <w:vAlign w:val="center"/>
          </w:tcPr>
          <w:p w14:paraId="649841BE" w14:textId="77777777" w:rsidR="00BA162A" w:rsidRDefault="00930DF4">
            <w:pPr>
              <w:widowControl w:val="0"/>
              <w:spacing w:before="0" w:after="0"/>
              <w:ind w:firstLine="0"/>
              <w:jc w:val="center"/>
              <w:rPr>
                <w:sz w:val="24"/>
                <w:szCs w:val="24"/>
              </w:rPr>
            </w:pPr>
            <w:r>
              <w:rPr>
                <w:sz w:val="24"/>
                <w:szCs w:val="24"/>
              </w:rPr>
              <w:lastRenderedPageBreak/>
              <w:t>1</w:t>
            </w:r>
          </w:p>
        </w:tc>
        <w:tc>
          <w:tcPr>
            <w:tcW w:w="5276" w:type="dxa"/>
            <w:tcBorders>
              <w:top w:val="single" w:sz="4" w:space="0" w:color="000000"/>
              <w:left w:val="single" w:sz="4" w:space="0" w:color="000000"/>
              <w:bottom w:val="single" w:sz="4" w:space="0" w:color="000000"/>
              <w:right w:val="single" w:sz="4" w:space="0" w:color="000000"/>
            </w:tcBorders>
            <w:vAlign w:val="center"/>
          </w:tcPr>
          <w:p w14:paraId="614C1502" w14:textId="77777777" w:rsidR="00BA162A" w:rsidRDefault="00930DF4">
            <w:pPr>
              <w:spacing w:before="0" w:after="0"/>
              <w:ind w:firstLine="0"/>
              <w:jc w:val="both"/>
              <w:rPr>
                <w:sz w:val="24"/>
                <w:szCs w:val="24"/>
              </w:rPr>
            </w:pPr>
            <w:r>
              <w:rPr>
                <w:sz w:val="24"/>
                <w:szCs w:val="24"/>
              </w:rPr>
              <w:t>Chapter 1. Overview of information systems in tourism and hospitality enterprises</w:t>
            </w:r>
          </w:p>
          <w:p w14:paraId="5B0A69B3" w14:textId="77777777" w:rsidR="00BA162A" w:rsidRDefault="00930DF4">
            <w:pPr>
              <w:spacing w:before="0" w:after="0"/>
              <w:ind w:firstLine="0"/>
              <w:jc w:val="both"/>
              <w:rPr>
                <w:sz w:val="24"/>
                <w:szCs w:val="24"/>
              </w:rPr>
            </w:pPr>
            <w:r>
              <w:rPr>
                <w:sz w:val="24"/>
                <w:szCs w:val="24"/>
              </w:rPr>
              <w:t>1.1. Modern tourism business environment</w:t>
            </w:r>
          </w:p>
          <w:p w14:paraId="75530E9B" w14:textId="77777777" w:rsidR="00BA162A" w:rsidRDefault="00930DF4">
            <w:pPr>
              <w:spacing w:before="0" w:after="0"/>
              <w:ind w:firstLine="0"/>
              <w:jc w:val="both"/>
              <w:rPr>
                <w:sz w:val="24"/>
                <w:szCs w:val="24"/>
              </w:rPr>
            </w:pPr>
            <w:r>
              <w:rPr>
                <w:sz w:val="24"/>
                <w:szCs w:val="24"/>
              </w:rPr>
              <w:t xml:space="preserve">1.2. Information and communication technology (ICT) exploited in business </w:t>
            </w:r>
          </w:p>
        </w:tc>
        <w:tc>
          <w:tcPr>
            <w:tcW w:w="11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B0E667" w14:textId="77777777" w:rsidR="00BA162A" w:rsidRDefault="00930DF4">
            <w:pPr>
              <w:widowControl w:val="0"/>
              <w:spacing w:before="0" w:after="0"/>
              <w:ind w:firstLine="0"/>
              <w:rPr>
                <w:sz w:val="24"/>
                <w:szCs w:val="24"/>
              </w:rPr>
            </w:pPr>
            <w:r>
              <w:rPr>
                <w:sz w:val="24"/>
                <w:szCs w:val="24"/>
              </w:rPr>
              <w:t>CLO1.4, 3.1</w:t>
            </w:r>
          </w:p>
        </w:tc>
        <w:tc>
          <w:tcPr>
            <w:tcW w:w="2108" w:type="dxa"/>
            <w:tcBorders>
              <w:top w:val="single" w:sz="4" w:space="0" w:color="000000"/>
              <w:left w:val="single" w:sz="4" w:space="0" w:color="000000"/>
              <w:bottom w:val="single" w:sz="4" w:space="0" w:color="000000"/>
              <w:right w:val="single" w:sz="4" w:space="0" w:color="000000"/>
            </w:tcBorders>
            <w:shd w:val="clear" w:color="auto" w:fill="FFFFFF"/>
          </w:tcPr>
          <w:p w14:paraId="4D1064FC" w14:textId="77777777" w:rsidR="00BA162A" w:rsidRDefault="00930DF4">
            <w:pPr>
              <w:widowControl w:val="0"/>
              <w:spacing w:before="0" w:after="0"/>
              <w:ind w:firstLine="0"/>
              <w:jc w:val="both"/>
              <w:rPr>
                <w:sz w:val="24"/>
                <w:szCs w:val="24"/>
              </w:rPr>
            </w:pPr>
            <w:r>
              <w:rPr>
                <w:sz w:val="24"/>
                <w:szCs w:val="24"/>
              </w:rPr>
              <w:t>Level of participation</w:t>
            </w:r>
          </w:p>
          <w:p w14:paraId="7C6EA56B" w14:textId="77777777" w:rsidR="00BA162A" w:rsidRDefault="00930DF4">
            <w:pPr>
              <w:widowControl w:val="0"/>
              <w:spacing w:before="0" w:after="0"/>
              <w:ind w:firstLine="0"/>
              <w:jc w:val="both"/>
              <w:rPr>
                <w:sz w:val="24"/>
                <w:szCs w:val="24"/>
              </w:rPr>
            </w:pPr>
            <w:r>
              <w:rPr>
                <w:sz w:val="24"/>
                <w:szCs w:val="24"/>
              </w:rPr>
              <w:t>Engagement</w:t>
            </w:r>
          </w:p>
          <w:p w14:paraId="3FF84A8B" w14:textId="77777777" w:rsidR="00BA162A" w:rsidRDefault="00930DF4">
            <w:pPr>
              <w:widowControl w:val="0"/>
              <w:spacing w:before="0" w:after="0"/>
              <w:ind w:firstLine="0"/>
              <w:rPr>
                <w:sz w:val="24"/>
                <w:szCs w:val="24"/>
              </w:rPr>
            </w:pPr>
            <w:r>
              <w:rPr>
                <w:sz w:val="24"/>
                <w:szCs w:val="24"/>
              </w:rPr>
              <w:t>Quality of answers</w:t>
            </w:r>
          </w:p>
        </w:tc>
      </w:tr>
      <w:tr w:rsidR="00BA162A" w14:paraId="2CD0D0EE" w14:textId="77777777">
        <w:tc>
          <w:tcPr>
            <w:tcW w:w="803" w:type="dxa"/>
            <w:tcBorders>
              <w:top w:val="single" w:sz="4" w:space="0" w:color="000000"/>
              <w:left w:val="single" w:sz="4" w:space="0" w:color="000000"/>
              <w:bottom w:val="single" w:sz="4" w:space="0" w:color="000000"/>
              <w:right w:val="single" w:sz="4" w:space="0" w:color="000000"/>
            </w:tcBorders>
            <w:vAlign w:val="center"/>
          </w:tcPr>
          <w:p w14:paraId="18F999B5" w14:textId="77777777" w:rsidR="00BA162A" w:rsidRDefault="00930DF4">
            <w:pPr>
              <w:widowControl w:val="0"/>
              <w:spacing w:before="0" w:after="0"/>
              <w:ind w:firstLine="0"/>
              <w:jc w:val="center"/>
              <w:rPr>
                <w:sz w:val="24"/>
                <w:szCs w:val="24"/>
              </w:rPr>
            </w:pPr>
            <w:r>
              <w:rPr>
                <w:sz w:val="24"/>
                <w:szCs w:val="24"/>
              </w:rPr>
              <w:t>2</w:t>
            </w:r>
          </w:p>
        </w:tc>
        <w:tc>
          <w:tcPr>
            <w:tcW w:w="5276" w:type="dxa"/>
            <w:tcBorders>
              <w:top w:val="single" w:sz="4" w:space="0" w:color="000000"/>
              <w:left w:val="single" w:sz="4" w:space="0" w:color="000000"/>
              <w:bottom w:val="single" w:sz="4" w:space="0" w:color="000000"/>
              <w:right w:val="single" w:sz="4" w:space="0" w:color="000000"/>
            </w:tcBorders>
            <w:vAlign w:val="center"/>
          </w:tcPr>
          <w:p w14:paraId="0CB2655A" w14:textId="77777777" w:rsidR="00BA162A" w:rsidRDefault="00930DF4">
            <w:pPr>
              <w:spacing w:before="0" w:after="0"/>
              <w:ind w:firstLine="0"/>
              <w:jc w:val="both"/>
              <w:rPr>
                <w:sz w:val="24"/>
                <w:szCs w:val="24"/>
              </w:rPr>
            </w:pPr>
            <w:r>
              <w:rPr>
                <w:sz w:val="24"/>
                <w:szCs w:val="24"/>
              </w:rPr>
              <w:t>Chapter 1. Overview of information systems in tourism and hospitality enterprises</w:t>
            </w:r>
          </w:p>
          <w:p w14:paraId="590E0C62" w14:textId="77777777" w:rsidR="00BA162A" w:rsidRDefault="00930DF4">
            <w:pPr>
              <w:spacing w:before="0" w:after="0"/>
              <w:ind w:firstLine="0"/>
              <w:jc w:val="both"/>
              <w:rPr>
                <w:sz w:val="24"/>
                <w:szCs w:val="24"/>
              </w:rPr>
            </w:pPr>
            <w:r>
              <w:rPr>
                <w:sz w:val="24"/>
                <w:szCs w:val="24"/>
              </w:rPr>
              <w:t>1.3. Strategic role of information and communication technology</w:t>
            </w:r>
          </w:p>
          <w:p w14:paraId="7104C686" w14:textId="77777777" w:rsidR="00BA162A" w:rsidRDefault="00930DF4">
            <w:pPr>
              <w:spacing w:before="0" w:after="0"/>
              <w:ind w:firstLine="0"/>
              <w:jc w:val="both"/>
              <w:rPr>
                <w:sz w:val="24"/>
                <w:szCs w:val="24"/>
              </w:rPr>
            </w:pPr>
            <w:r>
              <w:rPr>
                <w:sz w:val="24"/>
                <w:szCs w:val="24"/>
              </w:rPr>
              <w:t>1.4. Development trend of information and communication technology</w:t>
            </w:r>
          </w:p>
        </w:tc>
        <w:tc>
          <w:tcPr>
            <w:tcW w:w="11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D2FF36" w14:textId="77777777" w:rsidR="00BA162A" w:rsidRDefault="00930DF4">
            <w:pPr>
              <w:widowControl w:val="0"/>
              <w:spacing w:before="0" w:after="0"/>
              <w:ind w:firstLine="0"/>
              <w:jc w:val="center"/>
              <w:rPr>
                <w:sz w:val="24"/>
                <w:szCs w:val="24"/>
              </w:rPr>
            </w:pPr>
            <w:r>
              <w:rPr>
                <w:sz w:val="24"/>
                <w:szCs w:val="24"/>
              </w:rPr>
              <w:t xml:space="preserve"> ClO1.2, 1.3, 1.4, 3.1</w:t>
            </w:r>
          </w:p>
        </w:tc>
        <w:tc>
          <w:tcPr>
            <w:tcW w:w="2108" w:type="dxa"/>
            <w:tcBorders>
              <w:top w:val="single" w:sz="4" w:space="0" w:color="000000"/>
              <w:left w:val="single" w:sz="4" w:space="0" w:color="000000"/>
              <w:bottom w:val="single" w:sz="4" w:space="0" w:color="000000"/>
              <w:right w:val="single" w:sz="4" w:space="0" w:color="000000"/>
            </w:tcBorders>
            <w:shd w:val="clear" w:color="auto" w:fill="FFFFFF"/>
          </w:tcPr>
          <w:p w14:paraId="4101652C" w14:textId="77777777" w:rsidR="00BA162A" w:rsidRDefault="00BA162A">
            <w:pPr>
              <w:widowControl w:val="0"/>
              <w:spacing w:before="0" w:after="0"/>
              <w:ind w:firstLine="0"/>
              <w:jc w:val="both"/>
              <w:rPr>
                <w:sz w:val="24"/>
                <w:szCs w:val="24"/>
              </w:rPr>
            </w:pPr>
          </w:p>
        </w:tc>
      </w:tr>
      <w:tr w:rsidR="00BA162A" w14:paraId="020D1112" w14:textId="77777777">
        <w:tc>
          <w:tcPr>
            <w:tcW w:w="803" w:type="dxa"/>
            <w:tcBorders>
              <w:top w:val="single" w:sz="4" w:space="0" w:color="000000"/>
              <w:left w:val="single" w:sz="4" w:space="0" w:color="000000"/>
              <w:bottom w:val="single" w:sz="4" w:space="0" w:color="000000"/>
              <w:right w:val="single" w:sz="4" w:space="0" w:color="000000"/>
            </w:tcBorders>
            <w:vAlign w:val="center"/>
          </w:tcPr>
          <w:p w14:paraId="57AB7477" w14:textId="77777777" w:rsidR="00BA162A" w:rsidRDefault="00930DF4">
            <w:pPr>
              <w:widowControl w:val="0"/>
              <w:spacing w:before="0" w:after="0"/>
              <w:ind w:firstLine="0"/>
              <w:jc w:val="center"/>
              <w:rPr>
                <w:sz w:val="24"/>
                <w:szCs w:val="24"/>
              </w:rPr>
            </w:pPr>
            <w:r>
              <w:rPr>
                <w:sz w:val="24"/>
                <w:szCs w:val="24"/>
              </w:rPr>
              <w:t>3</w:t>
            </w:r>
          </w:p>
          <w:p w14:paraId="4B99056E" w14:textId="77777777" w:rsidR="00BA162A" w:rsidRDefault="00BA162A">
            <w:pPr>
              <w:widowControl w:val="0"/>
              <w:spacing w:before="0" w:after="0"/>
              <w:ind w:firstLine="0"/>
              <w:jc w:val="center"/>
              <w:rPr>
                <w:sz w:val="24"/>
                <w:szCs w:val="24"/>
              </w:rPr>
            </w:pPr>
          </w:p>
        </w:tc>
        <w:tc>
          <w:tcPr>
            <w:tcW w:w="5276" w:type="dxa"/>
            <w:tcBorders>
              <w:top w:val="single" w:sz="4" w:space="0" w:color="000000"/>
              <w:left w:val="single" w:sz="4" w:space="0" w:color="000000"/>
              <w:bottom w:val="single" w:sz="4" w:space="0" w:color="000000"/>
              <w:right w:val="single" w:sz="4" w:space="0" w:color="000000"/>
            </w:tcBorders>
            <w:vAlign w:val="center"/>
          </w:tcPr>
          <w:p w14:paraId="3032C90C" w14:textId="77777777" w:rsidR="00BA162A" w:rsidRDefault="00930DF4">
            <w:pPr>
              <w:spacing w:before="0" w:after="0"/>
              <w:ind w:firstLine="0"/>
              <w:jc w:val="both"/>
              <w:rPr>
                <w:sz w:val="24"/>
                <w:szCs w:val="24"/>
              </w:rPr>
            </w:pPr>
            <w:r>
              <w:rPr>
                <w:sz w:val="24"/>
                <w:szCs w:val="24"/>
              </w:rPr>
              <w:t>Chapter 2. Information technology and its impact in tourism and hospitality</w:t>
            </w:r>
          </w:p>
          <w:p w14:paraId="076B256D" w14:textId="77777777" w:rsidR="00BA162A" w:rsidRDefault="00930DF4">
            <w:pPr>
              <w:spacing w:before="0" w:after="0"/>
              <w:jc w:val="both"/>
              <w:rPr>
                <w:sz w:val="24"/>
                <w:szCs w:val="24"/>
              </w:rPr>
            </w:pPr>
            <w:r>
              <w:rPr>
                <w:sz w:val="24"/>
                <w:szCs w:val="24"/>
              </w:rPr>
              <w:t>2.1. The impact of information technology on tourism business trends – analysis from the supply side</w:t>
            </w:r>
          </w:p>
          <w:p w14:paraId="0704D25D" w14:textId="77777777" w:rsidR="00BA162A" w:rsidRDefault="00930DF4">
            <w:pPr>
              <w:spacing w:before="0" w:after="0"/>
              <w:jc w:val="both"/>
              <w:rPr>
                <w:sz w:val="24"/>
                <w:szCs w:val="24"/>
              </w:rPr>
            </w:pPr>
            <w:r>
              <w:rPr>
                <w:sz w:val="24"/>
                <w:szCs w:val="24"/>
              </w:rPr>
              <w:t>2.2. Overview of the application of information technology in tourism and hotels</w:t>
            </w:r>
          </w:p>
          <w:p w14:paraId="6BEA9E02" w14:textId="77777777" w:rsidR="00BA162A" w:rsidRDefault="00930DF4">
            <w:pPr>
              <w:spacing w:before="0" w:after="0"/>
              <w:jc w:val="both"/>
              <w:rPr>
                <w:sz w:val="24"/>
                <w:szCs w:val="24"/>
              </w:rPr>
            </w:pPr>
            <w:r>
              <w:rPr>
                <w:sz w:val="24"/>
                <w:szCs w:val="24"/>
              </w:rPr>
              <w:t>2.3. Major types of tourism demand and ICT-based exploitability</w:t>
            </w:r>
          </w:p>
        </w:tc>
        <w:tc>
          <w:tcPr>
            <w:tcW w:w="11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4D3E28" w14:textId="77777777" w:rsidR="00BA162A" w:rsidRDefault="00930DF4">
            <w:pPr>
              <w:widowControl w:val="0"/>
              <w:spacing w:before="0" w:after="0"/>
              <w:ind w:firstLine="0"/>
              <w:rPr>
                <w:sz w:val="24"/>
                <w:szCs w:val="24"/>
              </w:rPr>
            </w:pPr>
            <w:r>
              <w:rPr>
                <w:sz w:val="24"/>
                <w:szCs w:val="24"/>
              </w:rPr>
              <w:t xml:space="preserve"> ClO1.3, 1.4, 3.1</w:t>
            </w:r>
          </w:p>
        </w:tc>
        <w:tc>
          <w:tcPr>
            <w:tcW w:w="2108" w:type="dxa"/>
            <w:tcBorders>
              <w:top w:val="single" w:sz="4" w:space="0" w:color="000000"/>
              <w:left w:val="single" w:sz="4" w:space="0" w:color="000000"/>
              <w:bottom w:val="single" w:sz="4" w:space="0" w:color="000000"/>
              <w:right w:val="single" w:sz="4" w:space="0" w:color="000000"/>
            </w:tcBorders>
            <w:shd w:val="clear" w:color="auto" w:fill="FFFFFF"/>
          </w:tcPr>
          <w:p w14:paraId="441F3D67" w14:textId="77777777" w:rsidR="00BA162A" w:rsidRDefault="00930DF4">
            <w:pPr>
              <w:widowControl w:val="0"/>
              <w:spacing w:before="0" w:after="0"/>
              <w:ind w:firstLine="0"/>
              <w:jc w:val="both"/>
              <w:rPr>
                <w:sz w:val="24"/>
                <w:szCs w:val="24"/>
              </w:rPr>
            </w:pPr>
            <w:r>
              <w:rPr>
                <w:sz w:val="24"/>
                <w:szCs w:val="24"/>
              </w:rPr>
              <w:t>Level of participation</w:t>
            </w:r>
          </w:p>
          <w:p w14:paraId="5ED41139" w14:textId="77777777" w:rsidR="00BA162A" w:rsidRDefault="00930DF4">
            <w:pPr>
              <w:widowControl w:val="0"/>
              <w:spacing w:before="0" w:after="0"/>
              <w:ind w:firstLine="0"/>
              <w:jc w:val="both"/>
              <w:rPr>
                <w:sz w:val="24"/>
                <w:szCs w:val="24"/>
              </w:rPr>
            </w:pPr>
            <w:r>
              <w:rPr>
                <w:sz w:val="24"/>
                <w:szCs w:val="24"/>
              </w:rPr>
              <w:t>Engagement</w:t>
            </w:r>
          </w:p>
          <w:p w14:paraId="7C1EAFB6" w14:textId="77777777" w:rsidR="00BA162A" w:rsidRDefault="00930DF4">
            <w:pPr>
              <w:widowControl w:val="0"/>
              <w:spacing w:before="0" w:after="0"/>
              <w:ind w:firstLine="0"/>
              <w:rPr>
                <w:sz w:val="24"/>
                <w:szCs w:val="24"/>
              </w:rPr>
            </w:pPr>
            <w:r>
              <w:rPr>
                <w:sz w:val="24"/>
                <w:szCs w:val="24"/>
              </w:rPr>
              <w:t>Quality of answers</w:t>
            </w:r>
          </w:p>
        </w:tc>
      </w:tr>
      <w:tr w:rsidR="00BA162A" w14:paraId="70139716" w14:textId="77777777">
        <w:tc>
          <w:tcPr>
            <w:tcW w:w="803" w:type="dxa"/>
            <w:tcBorders>
              <w:top w:val="single" w:sz="4" w:space="0" w:color="000000"/>
              <w:left w:val="single" w:sz="4" w:space="0" w:color="000000"/>
              <w:bottom w:val="single" w:sz="4" w:space="0" w:color="000000"/>
              <w:right w:val="single" w:sz="4" w:space="0" w:color="000000"/>
            </w:tcBorders>
            <w:vAlign w:val="center"/>
          </w:tcPr>
          <w:p w14:paraId="2598DEE6" w14:textId="77777777" w:rsidR="00BA162A" w:rsidRDefault="00930DF4">
            <w:pPr>
              <w:widowControl w:val="0"/>
              <w:spacing w:before="0" w:after="0"/>
              <w:ind w:firstLine="0"/>
              <w:jc w:val="center"/>
              <w:rPr>
                <w:sz w:val="24"/>
                <w:szCs w:val="24"/>
              </w:rPr>
            </w:pPr>
            <w:r>
              <w:rPr>
                <w:sz w:val="24"/>
                <w:szCs w:val="24"/>
              </w:rPr>
              <w:t>4</w:t>
            </w:r>
          </w:p>
        </w:tc>
        <w:tc>
          <w:tcPr>
            <w:tcW w:w="5276" w:type="dxa"/>
            <w:tcBorders>
              <w:top w:val="single" w:sz="4" w:space="0" w:color="000000"/>
              <w:left w:val="single" w:sz="4" w:space="0" w:color="000000"/>
              <w:bottom w:val="single" w:sz="4" w:space="0" w:color="000000"/>
              <w:right w:val="single" w:sz="4" w:space="0" w:color="000000"/>
            </w:tcBorders>
            <w:vAlign w:val="center"/>
          </w:tcPr>
          <w:p w14:paraId="29138581" w14:textId="77777777" w:rsidR="00BA162A" w:rsidRDefault="00930DF4">
            <w:pPr>
              <w:spacing w:before="0" w:after="0"/>
              <w:ind w:firstLine="0"/>
              <w:jc w:val="both"/>
              <w:rPr>
                <w:sz w:val="24"/>
                <w:szCs w:val="24"/>
              </w:rPr>
            </w:pPr>
            <w:r>
              <w:rPr>
                <w:sz w:val="24"/>
                <w:szCs w:val="24"/>
              </w:rPr>
              <w:t>Chapter 2. Information technology and its impact in tourism and hospitality</w:t>
            </w:r>
          </w:p>
          <w:p w14:paraId="027135AB" w14:textId="77777777" w:rsidR="00BA162A" w:rsidRDefault="00930DF4">
            <w:pPr>
              <w:spacing w:before="0" w:after="0"/>
              <w:ind w:firstLine="0"/>
              <w:jc w:val="both"/>
              <w:rPr>
                <w:sz w:val="24"/>
                <w:szCs w:val="24"/>
              </w:rPr>
            </w:pPr>
            <w:r>
              <w:rPr>
                <w:sz w:val="24"/>
                <w:szCs w:val="24"/>
              </w:rPr>
              <w:t>2.4. Current situation and trends of internet application</w:t>
            </w:r>
          </w:p>
          <w:p w14:paraId="4DD553F9" w14:textId="77777777" w:rsidR="00BA162A" w:rsidRDefault="00930DF4">
            <w:pPr>
              <w:spacing w:before="0" w:after="0"/>
              <w:ind w:firstLine="0"/>
              <w:jc w:val="both"/>
              <w:rPr>
                <w:sz w:val="24"/>
                <w:szCs w:val="24"/>
              </w:rPr>
            </w:pPr>
            <w:r>
              <w:rPr>
                <w:sz w:val="24"/>
                <w:szCs w:val="24"/>
              </w:rPr>
              <w:t>2.5. The relationship between ICT and the process of satisfying tourist needs</w:t>
            </w:r>
          </w:p>
        </w:tc>
        <w:tc>
          <w:tcPr>
            <w:tcW w:w="11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4ADEB2" w14:textId="77777777" w:rsidR="00BA162A" w:rsidRDefault="00930DF4">
            <w:pPr>
              <w:widowControl w:val="0"/>
              <w:spacing w:before="0" w:after="0"/>
              <w:ind w:firstLine="0"/>
              <w:jc w:val="center"/>
              <w:rPr>
                <w:sz w:val="24"/>
                <w:szCs w:val="24"/>
              </w:rPr>
            </w:pPr>
            <w:r>
              <w:rPr>
                <w:sz w:val="24"/>
                <w:szCs w:val="24"/>
              </w:rPr>
              <w:t>ClO1.3, 1.4, 3.1</w:t>
            </w:r>
          </w:p>
        </w:tc>
        <w:tc>
          <w:tcPr>
            <w:tcW w:w="210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9D4ECB" w14:textId="77777777" w:rsidR="00BA162A" w:rsidRDefault="00930DF4">
            <w:pPr>
              <w:widowControl w:val="0"/>
              <w:spacing w:before="0" w:after="0"/>
              <w:ind w:firstLine="0"/>
              <w:jc w:val="both"/>
              <w:rPr>
                <w:sz w:val="24"/>
                <w:szCs w:val="24"/>
              </w:rPr>
            </w:pPr>
            <w:r>
              <w:rPr>
                <w:sz w:val="24"/>
                <w:szCs w:val="24"/>
              </w:rPr>
              <w:t>Level of participation</w:t>
            </w:r>
          </w:p>
          <w:p w14:paraId="2B8480EE" w14:textId="77777777" w:rsidR="00BA162A" w:rsidRDefault="00930DF4">
            <w:pPr>
              <w:widowControl w:val="0"/>
              <w:spacing w:before="0" w:after="0"/>
              <w:ind w:firstLine="0"/>
              <w:jc w:val="both"/>
              <w:rPr>
                <w:sz w:val="24"/>
                <w:szCs w:val="24"/>
              </w:rPr>
            </w:pPr>
            <w:r>
              <w:rPr>
                <w:sz w:val="24"/>
                <w:szCs w:val="24"/>
              </w:rPr>
              <w:t>Engagement</w:t>
            </w:r>
          </w:p>
          <w:p w14:paraId="7E8684CC" w14:textId="77777777" w:rsidR="00BA162A" w:rsidRDefault="00930DF4">
            <w:pPr>
              <w:widowControl w:val="0"/>
              <w:spacing w:before="0" w:after="0"/>
              <w:ind w:firstLine="0"/>
              <w:jc w:val="both"/>
              <w:rPr>
                <w:sz w:val="24"/>
                <w:szCs w:val="24"/>
              </w:rPr>
            </w:pPr>
            <w:r>
              <w:rPr>
                <w:sz w:val="24"/>
                <w:szCs w:val="24"/>
              </w:rPr>
              <w:t>Quality of answers</w:t>
            </w:r>
          </w:p>
        </w:tc>
      </w:tr>
      <w:tr w:rsidR="00BA162A" w14:paraId="3BDA4F2F" w14:textId="77777777">
        <w:tc>
          <w:tcPr>
            <w:tcW w:w="803" w:type="dxa"/>
            <w:tcBorders>
              <w:top w:val="single" w:sz="4" w:space="0" w:color="000000"/>
              <w:left w:val="single" w:sz="4" w:space="0" w:color="000000"/>
              <w:bottom w:val="single" w:sz="4" w:space="0" w:color="000000"/>
              <w:right w:val="single" w:sz="4" w:space="0" w:color="000000"/>
            </w:tcBorders>
            <w:vAlign w:val="center"/>
          </w:tcPr>
          <w:p w14:paraId="78941E47" w14:textId="77777777" w:rsidR="00BA162A" w:rsidRDefault="00930DF4">
            <w:pPr>
              <w:widowControl w:val="0"/>
              <w:spacing w:before="0" w:after="0"/>
              <w:ind w:firstLine="0"/>
              <w:jc w:val="center"/>
              <w:rPr>
                <w:sz w:val="24"/>
                <w:szCs w:val="24"/>
              </w:rPr>
            </w:pPr>
            <w:r>
              <w:rPr>
                <w:sz w:val="24"/>
                <w:szCs w:val="24"/>
              </w:rPr>
              <w:t>5</w:t>
            </w:r>
          </w:p>
        </w:tc>
        <w:tc>
          <w:tcPr>
            <w:tcW w:w="5276" w:type="dxa"/>
            <w:tcBorders>
              <w:top w:val="single" w:sz="4" w:space="0" w:color="000000"/>
              <w:left w:val="single" w:sz="4" w:space="0" w:color="000000"/>
              <w:bottom w:val="single" w:sz="4" w:space="0" w:color="000000"/>
              <w:right w:val="single" w:sz="4" w:space="0" w:color="000000"/>
            </w:tcBorders>
            <w:vAlign w:val="center"/>
          </w:tcPr>
          <w:p w14:paraId="2CDD0533" w14:textId="77777777" w:rsidR="00BA162A" w:rsidRDefault="00930DF4">
            <w:pPr>
              <w:spacing w:before="0" w:after="0"/>
              <w:ind w:firstLine="0"/>
              <w:jc w:val="both"/>
              <w:rPr>
                <w:sz w:val="24"/>
                <w:szCs w:val="24"/>
              </w:rPr>
            </w:pPr>
            <w:r>
              <w:rPr>
                <w:sz w:val="24"/>
                <w:szCs w:val="24"/>
              </w:rPr>
              <w:t>Chapter 3. Application of information technology and online tourism business in travel business</w:t>
            </w:r>
          </w:p>
          <w:p w14:paraId="3BD6FA7D" w14:textId="77777777" w:rsidR="00BA162A" w:rsidRDefault="00930DF4">
            <w:pPr>
              <w:spacing w:before="0" w:after="0"/>
              <w:jc w:val="both"/>
              <w:rPr>
                <w:sz w:val="24"/>
                <w:szCs w:val="24"/>
              </w:rPr>
            </w:pPr>
            <w:r>
              <w:rPr>
                <w:sz w:val="24"/>
                <w:szCs w:val="24"/>
              </w:rPr>
              <w:t>3.1. Information systems in travel business</w:t>
            </w:r>
          </w:p>
          <w:p w14:paraId="72D96852" w14:textId="77777777" w:rsidR="00BA162A" w:rsidRDefault="00930DF4">
            <w:pPr>
              <w:spacing w:before="0" w:after="0"/>
              <w:jc w:val="both"/>
              <w:rPr>
                <w:sz w:val="24"/>
                <w:szCs w:val="24"/>
              </w:rPr>
            </w:pPr>
            <w:r>
              <w:rPr>
                <w:sz w:val="24"/>
                <w:szCs w:val="24"/>
              </w:rPr>
              <w:t>3.2. The strategic and tactical role of information technology in travel business</w:t>
            </w:r>
          </w:p>
        </w:tc>
        <w:tc>
          <w:tcPr>
            <w:tcW w:w="11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90E3A4" w14:textId="77777777" w:rsidR="00BA162A" w:rsidRDefault="00930DF4">
            <w:pPr>
              <w:widowControl w:val="0"/>
              <w:spacing w:before="0" w:after="0"/>
              <w:ind w:firstLine="0"/>
              <w:jc w:val="center"/>
              <w:rPr>
                <w:sz w:val="24"/>
                <w:szCs w:val="24"/>
              </w:rPr>
            </w:pPr>
            <w:r>
              <w:rPr>
                <w:sz w:val="24"/>
                <w:szCs w:val="24"/>
              </w:rPr>
              <w:t>CLO 1.1, 1.3, 1.4, 1.5, 1.6, 2.1, 2.3, 3.1</w:t>
            </w:r>
          </w:p>
        </w:tc>
        <w:tc>
          <w:tcPr>
            <w:tcW w:w="210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3686A5F" w14:textId="77777777" w:rsidR="00BA162A" w:rsidRDefault="00930DF4">
            <w:pPr>
              <w:widowControl w:val="0"/>
              <w:spacing w:before="0" w:after="0"/>
              <w:ind w:firstLine="0"/>
              <w:jc w:val="both"/>
              <w:rPr>
                <w:sz w:val="24"/>
                <w:szCs w:val="24"/>
              </w:rPr>
            </w:pPr>
            <w:r>
              <w:rPr>
                <w:sz w:val="24"/>
                <w:szCs w:val="24"/>
              </w:rPr>
              <w:t>Level of participation</w:t>
            </w:r>
          </w:p>
          <w:p w14:paraId="4C5B1109" w14:textId="77777777" w:rsidR="00BA162A" w:rsidRDefault="00930DF4">
            <w:pPr>
              <w:widowControl w:val="0"/>
              <w:spacing w:before="0" w:after="0"/>
              <w:ind w:firstLine="0"/>
              <w:jc w:val="both"/>
              <w:rPr>
                <w:sz w:val="24"/>
                <w:szCs w:val="24"/>
              </w:rPr>
            </w:pPr>
            <w:r>
              <w:rPr>
                <w:sz w:val="24"/>
                <w:szCs w:val="24"/>
              </w:rPr>
              <w:t>Engagement</w:t>
            </w:r>
          </w:p>
          <w:p w14:paraId="394B80C5" w14:textId="77777777" w:rsidR="00BA162A" w:rsidRDefault="00930DF4">
            <w:pPr>
              <w:widowControl w:val="0"/>
              <w:spacing w:before="0" w:after="0"/>
              <w:ind w:firstLine="0"/>
              <w:jc w:val="both"/>
              <w:rPr>
                <w:sz w:val="24"/>
                <w:szCs w:val="24"/>
              </w:rPr>
            </w:pPr>
            <w:r>
              <w:rPr>
                <w:sz w:val="24"/>
                <w:szCs w:val="24"/>
              </w:rPr>
              <w:t>Quality of answers</w:t>
            </w:r>
          </w:p>
        </w:tc>
      </w:tr>
      <w:tr w:rsidR="00BA162A" w14:paraId="45F3F551" w14:textId="77777777">
        <w:tc>
          <w:tcPr>
            <w:tcW w:w="803" w:type="dxa"/>
            <w:tcBorders>
              <w:top w:val="single" w:sz="4" w:space="0" w:color="000000"/>
              <w:left w:val="single" w:sz="4" w:space="0" w:color="000000"/>
              <w:bottom w:val="single" w:sz="4" w:space="0" w:color="000000"/>
              <w:right w:val="single" w:sz="4" w:space="0" w:color="000000"/>
            </w:tcBorders>
            <w:vAlign w:val="center"/>
          </w:tcPr>
          <w:p w14:paraId="29B4EA11" w14:textId="77777777" w:rsidR="00BA162A" w:rsidRDefault="00930DF4">
            <w:pPr>
              <w:widowControl w:val="0"/>
              <w:spacing w:before="0" w:after="0"/>
              <w:ind w:firstLine="0"/>
              <w:jc w:val="center"/>
              <w:rPr>
                <w:sz w:val="24"/>
                <w:szCs w:val="24"/>
              </w:rPr>
            </w:pPr>
            <w:r>
              <w:rPr>
                <w:sz w:val="24"/>
                <w:szCs w:val="24"/>
              </w:rPr>
              <w:t>6</w:t>
            </w:r>
          </w:p>
        </w:tc>
        <w:tc>
          <w:tcPr>
            <w:tcW w:w="5276" w:type="dxa"/>
            <w:tcBorders>
              <w:top w:val="single" w:sz="4" w:space="0" w:color="000000"/>
              <w:left w:val="single" w:sz="4" w:space="0" w:color="000000"/>
              <w:bottom w:val="single" w:sz="4" w:space="0" w:color="000000"/>
              <w:right w:val="single" w:sz="4" w:space="0" w:color="000000"/>
            </w:tcBorders>
            <w:vAlign w:val="center"/>
          </w:tcPr>
          <w:p w14:paraId="141BBB15" w14:textId="77777777" w:rsidR="00BA162A" w:rsidRDefault="00930DF4">
            <w:pPr>
              <w:spacing w:before="0" w:after="0"/>
              <w:ind w:firstLine="0"/>
              <w:jc w:val="both"/>
              <w:rPr>
                <w:sz w:val="24"/>
                <w:szCs w:val="24"/>
              </w:rPr>
            </w:pPr>
            <w:r>
              <w:rPr>
                <w:sz w:val="24"/>
                <w:szCs w:val="24"/>
              </w:rPr>
              <w:t>Chapter 3. Application of information technology and online tourism business in travel business</w:t>
            </w:r>
          </w:p>
          <w:p w14:paraId="58B11D35" w14:textId="77777777" w:rsidR="00BA162A" w:rsidRDefault="00930DF4">
            <w:pPr>
              <w:spacing w:before="0" w:after="0"/>
              <w:jc w:val="both"/>
              <w:rPr>
                <w:sz w:val="24"/>
                <w:szCs w:val="24"/>
              </w:rPr>
            </w:pPr>
            <w:r>
              <w:rPr>
                <w:sz w:val="24"/>
                <w:szCs w:val="24"/>
              </w:rPr>
              <w:t>3.3. Internet and the role of tour operators in tourism</w:t>
            </w:r>
          </w:p>
          <w:p w14:paraId="14B535A1" w14:textId="77777777" w:rsidR="00BA162A" w:rsidRDefault="00930DF4">
            <w:pPr>
              <w:spacing w:before="0" w:after="0"/>
              <w:jc w:val="both"/>
              <w:rPr>
                <w:sz w:val="24"/>
                <w:szCs w:val="24"/>
              </w:rPr>
            </w:pPr>
            <w:r>
              <w:rPr>
                <w:sz w:val="24"/>
                <w:szCs w:val="24"/>
              </w:rPr>
              <w:t>3.4. Website in travel business</w:t>
            </w:r>
          </w:p>
        </w:tc>
        <w:tc>
          <w:tcPr>
            <w:tcW w:w="11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19D9CF" w14:textId="77777777" w:rsidR="00BA162A" w:rsidRDefault="00930DF4">
            <w:pPr>
              <w:widowControl w:val="0"/>
              <w:spacing w:before="0" w:after="0"/>
              <w:ind w:firstLine="0"/>
              <w:jc w:val="center"/>
              <w:rPr>
                <w:sz w:val="24"/>
                <w:szCs w:val="24"/>
              </w:rPr>
            </w:pPr>
            <w:r>
              <w:rPr>
                <w:sz w:val="24"/>
                <w:szCs w:val="24"/>
              </w:rPr>
              <w:t xml:space="preserve"> CLO 1.1, 1.3, 1.4, 1.5, 1.6, 2.1, 2.3, 3.1</w:t>
            </w:r>
          </w:p>
        </w:tc>
        <w:tc>
          <w:tcPr>
            <w:tcW w:w="2108" w:type="dxa"/>
            <w:tcBorders>
              <w:top w:val="single" w:sz="4" w:space="0" w:color="000000"/>
              <w:left w:val="single" w:sz="4" w:space="0" w:color="000000"/>
              <w:bottom w:val="single" w:sz="4" w:space="0" w:color="000000"/>
              <w:right w:val="single" w:sz="4" w:space="0" w:color="000000"/>
            </w:tcBorders>
            <w:shd w:val="clear" w:color="auto" w:fill="FFFFFF"/>
          </w:tcPr>
          <w:p w14:paraId="6E059339" w14:textId="77777777" w:rsidR="00BA162A" w:rsidRDefault="00930DF4">
            <w:pPr>
              <w:widowControl w:val="0"/>
              <w:spacing w:before="0" w:after="0"/>
              <w:ind w:firstLine="0"/>
              <w:jc w:val="both"/>
              <w:rPr>
                <w:sz w:val="24"/>
                <w:szCs w:val="24"/>
              </w:rPr>
            </w:pPr>
            <w:r>
              <w:rPr>
                <w:sz w:val="24"/>
                <w:szCs w:val="24"/>
              </w:rPr>
              <w:t>Level of participation</w:t>
            </w:r>
          </w:p>
          <w:p w14:paraId="60102EEA" w14:textId="77777777" w:rsidR="00BA162A" w:rsidRDefault="00930DF4">
            <w:pPr>
              <w:widowControl w:val="0"/>
              <w:spacing w:before="0" w:after="0"/>
              <w:ind w:firstLine="0"/>
              <w:jc w:val="both"/>
              <w:rPr>
                <w:sz w:val="24"/>
                <w:szCs w:val="24"/>
              </w:rPr>
            </w:pPr>
            <w:r>
              <w:rPr>
                <w:sz w:val="24"/>
                <w:szCs w:val="24"/>
              </w:rPr>
              <w:t>Engagement</w:t>
            </w:r>
          </w:p>
          <w:p w14:paraId="75140307" w14:textId="77777777" w:rsidR="00BA162A" w:rsidRDefault="00930DF4">
            <w:pPr>
              <w:widowControl w:val="0"/>
              <w:spacing w:before="0" w:after="0"/>
              <w:ind w:firstLine="0"/>
              <w:jc w:val="both"/>
              <w:rPr>
                <w:sz w:val="24"/>
                <w:szCs w:val="24"/>
              </w:rPr>
            </w:pPr>
            <w:r>
              <w:rPr>
                <w:sz w:val="24"/>
                <w:szCs w:val="24"/>
              </w:rPr>
              <w:t>Quality of answers</w:t>
            </w:r>
          </w:p>
        </w:tc>
      </w:tr>
      <w:tr w:rsidR="00BA162A" w14:paraId="464FCA92" w14:textId="77777777">
        <w:tc>
          <w:tcPr>
            <w:tcW w:w="803" w:type="dxa"/>
            <w:tcBorders>
              <w:top w:val="single" w:sz="4" w:space="0" w:color="000000"/>
              <w:left w:val="single" w:sz="4" w:space="0" w:color="000000"/>
              <w:bottom w:val="single" w:sz="4" w:space="0" w:color="000000"/>
              <w:right w:val="single" w:sz="4" w:space="0" w:color="000000"/>
            </w:tcBorders>
            <w:vAlign w:val="center"/>
          </w:tcPr>
          <w:p w14:paraId="75697EEC" w14:textId="77777777" w:rsidR="00BA162A" w:rsidRDefault="00930DF4">
            <w:pPr>
              <w:widowControl w:val="0"/>
              <w:spacing w:before="0" w:after="0"/>
              <w:ind w:firstLine="0"/>
              <w:jc w:val="center"/>
              <w:rPr>
                <w:sz w:val="24"/>
                <w:szCs w:val="24"/>
              </w:rPr>
            </w:pPr>
            <w:r>
              <w:rPr>
                <w:sz w:val="24"/>
                <w:szCs w:val="24"/>
              </w:rPr>
              <w:t>7</w:t>
            </w:r>
          </w:p>
        </w:tc>
        <w:tc>
          <w:tcPr>
            <w:tcW w:w="5276" w:type="dxa"/>
            <w:tcBorders>
              <w:top w:val="single" w:sz="4" w:space="0" w:color="000000"/>
              <w:left w:val="single" w:sz="4" w:space="0" w:color="000000"/>
              <w:bottom w:val="single" w:sz="4" w:space="0" w:color="000000"/>
              <w:right w:val="single" w:sz="4" w:space="0" w:color="000000"/>
            </w:tcBorders>
            <w:vAlign w:val="center"/>
          </w:tcPr>
          <w:p w14:paraId="75DD7372" w14:textId="77777777" w:rsidR="00BA162A" w:rsidRDefault="00930DF4">
            <w:pPr>
              <w:spacing w:before="0" w:after="0"/>
              <w:ind w:firstLine="0"/>
              <w:jc w:val="both"/>
              <w:rPr>
                <w:sz w:val="24"/>
                <w:szCs w:val="24"/>
              </w:rPr>
            </w:pPr>
            <w:r>
              <w:rPr>
                <w:sz w:val="24"/>
                <w:szCs w:val="24"/>
              </w:rPr>
              <w:t>Midterm Examination</w:t>
            </w:r>
          </w:p>
        </w:tc>
        <w:tc>
          <w:tcPr>
            <w:tcW w:w="11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FEC09" w14:textId="77777777" w:rsidR="00BA162A" w:rsidRDefault="00930DF4">
            <w:pPr>
              <w:widowControl w:val="0"/>
              <w:spacing w:before="0" w:after="0"/>
              <w:ind w:firstLine="0"/>
              <w:jc w:val="center"/>
              <w:rPr>
                <w:sz w:val="24"/>
                <w:szCs w:val="24"/>
              </w:rPr>
            </w:pPr>
            <w:r>
              <w:rPr>
                <w:sz w:val="24"/>
                <w:szCs w:val="24"/>
              </w:rPr>
              <w:t xml:space="preserve"> CLO1.1, </w:t>
            </w:r>
            <w:r>
              <w:rPr>
                <w:sz w:val="24"/>
                <w:szCs w:val="24"/>
              </w:rPr>
              <w:lastRenderedPageBreak/>
              <w:t>1.3, 1.4, 1.5, 1.6, 2.1, 2.3, 3.1</w:t>
            </w:r>
          </w:p>
        </w:tc>
        <w:tc>
          <w:tcPr>
            <w:tcW w:w="210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99C43A" w14:textId="77777777" w:rsidR="00BA162A" w:rsidRDefault="00BA162A">
            <w:pPr>
              <w:widowControl w:val="0"/>
              <w:spacing w:before="0" w:after="0"/>
              <w:ind w:firstLine="0"/>
              <w:jc w:val="both"/>
              <w:rPr>
                <w:sz w:val="24"/>
                <w:szCs w:val="24"/>
              </w:rPr>
            </w:pPr>
          </w:p>
        </w:tc>
      </w:tr>
      <w:tr w:rsidR="00BA162A" w14:paraId="1E034DFD" w14:textId="77777777">
        <w:tc>
          <w:tcPr>
            <w:tcW w:w="803" w:type="dxa"/>
            <w:tcBorders>
              <w:top w:val="single" w:sz="4" w:space="0" w:color="000000"/>
              <w:left w:val="single" w:sz="4" w:space="0" w:color="000000"/>
              <w:bottom w:val="single" w:sz="4" w:space="0" w:color="000000"/>
              <w:right w:val="single" w:sz="4" w:space="0" w:color="000000"/>
            </w:tcBorders>
            <w:vAlign w:val="center"/>
          </w:tcPr>
          <w:p w14:paraId="44B0A208" w14:textId="77777777" w:rsidR="00BA162A" w:rsidRDefault="00930DF4">
            <w:pPr>
              <w:widowControl w:val="0"/>
              <w:spacing w:before="0" w:after="0"/>
              <w:ind w:firstLine="0"/>
              <w:jc w:val="center"/>
              <w:rPr>
                <w:sz w:val="24"/>
                <w:szCs w:val="24"/>
              </w:rPr>
            </w:pPr>
            <w:r>
              <w:rPr>
                <w:sz w:val="24"/>
                <w:szCs w:val="24"/>
              </w:rPr>
              <w:t>8</w:t>
            </w:r>
          </w:p>
        </w:tc>
        <w:tc>
          <w:tcPr>
            <w:tcW w:w="5276" w:type="dxa"/>
            <w:tcBorders>
              <w:top w:val="single" w:sz="4" w:space="0" w:color="000000"/>
              <w:left w:val="single" w:sz="4" w:space="0" w:color="000000"/>
              <w:bottom w:val="single" w:sz="4" w:space="0" w:color="000000"/>
              <w:right w:val="single" w:sz="4" w:space="0" w:color="000000"/>
            </w:tcBorders>
            <w:vAlign w:val="center"/>
          </w:tcPr>
          <w:p w14:paraId="7E02FA60" w14:textId="77777777" w:rsidR="00BA162A" w:rsidRDefault="00930DF4">
            <w:pPr>
              <w:spacing w:before="0" w:after="0"/>
              <w:ind w:firstLine="0"/>
              <w:jc w:val="both"/>
              <w:rPr>
                <w:sz w:val="24"/>
                <w:szCs w:val="24"/>
              </w:rPr>
            </w:pPr>
            <w:r>
              <w:rPr>
                <w:sz w:val="24"/>
                <w:szCs w:val="24"/>
              </w:rPr>
              <w:t>Chapter 4. Application of information technology and online tourism business in accommodation business</w:t>
            </w:r>
          </w:p>
          <w:p w14:paraId="0D9AD3F9" w14:textId="77777777" w:rsidR="00BA162A" w:rsidRDefault="00930DF4">
            <w:pPr>
              <w:spacing w:before="0" w:after="0"/>
              <w:jc w:val="both"/>
              <w:rPr>
                <w:sz w:val="24"/>
                <w:szCs w:val="24"/>
              </w:rPr>
            </w:pPr>
            <w:r>
              <w:rPr>
                <w:sz w:val="24"/>
                <w:szCs w:val="24"/>
              </w:rPr>
              <w:t>4.1. Types of accommodation establishments and characteristics of using information technology</w:t>
            </w:r>
          </w:p>
          <w:p w14:paraId="7DAB7157" w14:textId="77777777" w:rsidR="00BA162A" w:rsidRDefault="00930DF4">
            <w:pPr>
              <w:spacing w:before="0" w:after="0"/>
              <w:jc w:val="both"/>
              <w:rPr>
                <w:sz w:val="24"/>
                <w:szCs w:val="24"/>
              </w:rPr>
            </w:pPr>
            <w:r>
              <w:rPr>
                <w:sz w:val="24"/>
                <w:szCs w:val="24"/>
              </w:rPr>
              <w:t>4.2. The strategic and tactical role of information technology in hotel business</w:t>
            </w:r>
          </w:p>
        </w:tc>
        <w:tc>
          <w:tcPr>
            <w:tcW w:w="11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1EF1CE" w14:textId="77777777" w:rsidR="00BA162A" w:rsidRDefault="00930DF4">
            <w:pPr>
              <w:widowControl w:val="0"/>
              <w:spacing w:before="0" w:after="0"/>
              <w:ind w:firstLine="0"/>
              <w:jc w:val="center"/>
              <w:rPr>
                <w:sz w:val="24"/>
                <w:szCs w:val="24"/>
              </w:rPr>
            </w:pPr>
            <w:r>
              <w:rPr>
                <w:sz w:val="24"/>
                <w:szCs w:val="24"/>
              </w:rPr>
              <w:t>CLO 1.1, 1.3, 1.4, 1.5, 1.6, 2.1, 2.3, 3.1</w:t>
            </w:r>
          </w:p>
          <w:p w14:paraId="4DDBEF00" w14:textId="77777777" w:rsidR="00BA162A" w:rsidRDefault="00BA162A">
            <w:pPr>
              <w:widowControl w:val="0"/>
              <w:spacing w:before="0" w:after="0"/>
              <w:ind w:firstLine="0"/>
              <w:rPr>
                <w:sz w:val="24"/>
                <w:szCs w:val="24"/>
              </w:rPr>
            </w:pPr>
          </w:p>
        </w:tc>
        <w:tc>
          <w:tcPr>
            <w:tcW w:w="2108" w:type="dxa"/>
            <w:tcBorders>
              <w:top w:val="single" w:sz="4" w:space="0" w:color="000000"/>
              <w:left w:val="single" w:sz="4" w:space="0" w:color="000000"/>
              <w:bottom w:val="single" w:sz="4" w:space="0" w:color="000000"/>
              <w:right w:val="single" w:sz="4" w:space="0" w:color="000000"/>
            </w:tcBorders>
            <w:shd w:val="clear" w:color="auto" w:fill="FFFFFF"/>
          </w:tcPr>
          <w:p w14:paraId="37D5DA11" w14:textId="77777777" w:rsidR="00BA162A" w:rsidRDefault="00930DF4">
            <w:pPr>
              <w:widowControl w:val="0"/>
              <w:spacing w:before="0" w:after="0"/>
              <w:ind w:firstLine="0"/>
              <w:jc w:val="both"/>
              <w:rPr>
                <w:sz w:val="24"/>
                <w:szCs w:val="24"/>
              </w:rPr>
            </w:pPr>
            <w:r>
              <w:rPr>
                <w:sz w:val="24"/>
                <w:szCs w:val="24"/>
              </w:rPr>
              <w:t>Level of participation</w:t>
            </w:r>
          </w:p>
          <w:p w14:paraId="56D32577" w14:textId="77777777" w:rsidR="00BA162A" w:rsidRDefault="00930DF4">
            <w:pPr>
              <w:widowControl w:val="0"/>
              <w:spacing w:before="0" w:after="0"/>
              <w:ind w:firstLine="0"/>
              <w:jc w:val="both"/>
              <w:rPr>
                <w:sz w:val="24"/>
                <w:szCs w:val="24"/>
              </w:rPr>
            </w:pPr>
            <w:r>
              <w:rPr>
                <w:sz w:val="24"/>
                <w:szCs w:val="24"/>
              </w:rPr>
              <w:t>Engagement</w:t>
            </w:r>
          </w:p>
          <w:p w14:paraId="7E29F4B2" w14:textId="77777777" w:rsidR="00BA162A" w:rsidRDefault="00930DF4">
            <w:pPr>
              <w:widowControl w:val="0"/>
              <w:spacing w:before="0" w:after="0"/>
              <w:ind w:firstLine="0"/>
              <w:jc w:val="both"/>
              <w:rPr>
                <w:sz w:val="24"/>
                <w:szCs w:val="24"/>
              </w:rPr>
            </w:pPr>
            <w:r>
              <w:rPr>
                <w:sz w:val="24"/>
                <w:szCs w:val="24"/>
              </w:rPr>
              <w:t>Quality of answers</w:t>
            </w:r>
          </w:p>
        </w:tc>
      </w:tr>
      <w:tr w:rsidR="00BA162A" w14:paraId="387DABAE" w14:textId="77777777">
        <w:tc>
          <w:tcPr>
            <w:tcW w:w="803" w:type="dxa"/>
            <w:tcBorders>
              <w:top w:val="single" w:sz="4" w:space="0" w:color="000000"/>
              <w:left w:val="single" w:sz="4" w:space="0" w:color="000000"/>
              <w:bottom w:val="single" w:sz="4" w:space="0" w:color="000000"/>
              <w:right w:val="single" w:sz="4" w:space="0" w:color="000000"/>
            </w:tcBorders>
            <w:vAlign w:val="center"/>
          </w:tcPr>
          <w:p w14:paraId="2B2B7304" w14:textId="77777777" w:rsidR="00BA162A" w:rsidRDefault="00930DF4">
            <w:pPr>
              <w:widowControl w:val="0"/>
              <w:spacing w:before="0" w:after="0"/>
              <w:ind w:firstLine="0"/>
              <w:jc w:val="center"/>
              <w:rPr>
                <w:sz w:val="24"/>
                <w:szCs w:val="24"/>
              </w:rPr>
            </w:pPr>
            <w:r>
              <w:rPr>
                <w:sz w:val="24"/>
                <w:szCs w:val="24"/>
              </w:rPr>
              <w:t>9</w:t>
            </w:r>
          </w:p>
        </w:tc>
        <w:tc>
          <w:tcPr>
            <w:tcW w:w="5276" w:type="dxa"/>
            <w:tcBorders>
              <w:top w:val="single" w:sz="4" w:space="0" w:color="000000"/>
              <w:left w:val="single" w:sz="4" w:space="0" w:color="000000"/>
              <w:bottom w:val="single" w:sz="4" w:space="0" w:color="000000"/>
              <w:right w:val="single" w:sz="4" w:space="0" w:color="000000"/>
            </w:tcBorders>
            <w:vAlign w:val="center"/>
          </w:tcPr>
          <w:p w14:paraId="31B0BD6A" w14:textId="77777777" w:rsidR="00BA162A" w:rsidRDefault="00930DF4">
            <w:pPr>
              <w:spacing w:before="0" w:after="0"/>
              <w:ind w:firstLine="0"/>
              <w:jc w:val="both"/>
              <w:rPr>
                <w:sz w:val="24"/>
                <w:szCs w:val="24"/>
              </w:rPr>
            </w:pPr>
            <w:r>
              <w:rPr>
                <w:sz w:val="24"/>
                <w:szCs w:val="24"/>
              </w:rPr>
              <w:t>Chapter 4. Application of information technology and online tourism business in accommodation business</w:t>
            </w:r>
          </w:p>
          <w:p w14:paraId="039C92F5" w14:textId="77777777" w:rsidR="00BA162A" w:rsidRDefault="00930DF4">
            <w:pPr>
              <w:spacing w:before="0" w:after="0"/>
              <w:ind w:firstLine="0"/>
              <w:jc w:val="both"/>
              <w:rPr>
                <w:sz w:val="24"/>
                <w:szCs w:val="24"/>
              </w:rPr>
            </w:pPr>
            <w:r>
              <w:rPr>
                <w:sz w:val="24"/>
                <w:szCs w:val="24"/>
              </w:rPr>
              <w:t>4.3. Information technology in accommodation establishments of different sizes</w:t>
            </w:r>
          </w:p>
          <w:p w14:paraId="4E061D27" w14:textId="77777777" w:rsidR="00BA162A" w:rsidRDefault="00930DF4">
            <w:pPr>
              <w:spacing w:before="0" w:after="0"/>
              <w:ind w:firstLine="0"/>
              <w:jc w:val="both"/>
              <w:rPr>
                <w:sz w:val="24"/>
                <w:szCs w:val="24"/>
              </w:rPr>
            </w:pPr>
            <w:r>
              <w:rPr>
                <w:sz w:val="24"/>
                <w:szCs w:val="24"/>
              </w:rPr>
              <w:t>4.4. Hotel internal applications</w:t>
            </w:r>
          </w:p>
        </w:tc>
        <w:tc>
          <w:tcPr>
            <w:tcW w:w="11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095CF9" w14:textId="77777777" w:rsidR="00BA162A" w:rsidRDefault="00930DF4">
            <w:pPr>
              <w:widowControl w:val="0"/>
              <w:spacing w:before="0" w:after="0"/>
              <w:ind w:firstLine="0"/>
              <w:jc w:val="center"/>
              <w:rPr>
                <w:sz w:val="24"/>
                <w:szCs w:val="24"/>
              </w:rPr>
            </w:pPr>
            <w:r>
              <w:rPr>
                <w:sz w:val="24"/>
                <w:szCs w:val="24"/>
              </w:rPr>
              <w:t xml:space="preserve"> CLO 1.1, 1.3, 1.4, 1.5, 1.6, 2.1, 2.3, 3.1</w:t>
            </w:r>
          </w:p>
        </w:tc>
        <w:tc>
          <w:tcPr>
            <w:tcW w:w="2108" w:type="dxa"/>
            <w:tcBorders>
              <w:top w:val="single" w:sz="4" w:space="0" w:color="000000"/>
              <w:left w:val="single" w:sz="4" w:space="0" w:color="000000"/>
              <w:bottom w:val="single" w:sz="4" w:space="0" w:color="000000"/>
              <w:right w:val="single" w:sz="4" w:space="0" w:color="000000"/>
            </w:tcBorders>
            <w:shd w:val="clear" w:color="auto" w:fill="FFFFFF"/>
          </w:tcPr>
          <w:p w14:paraId="310A69D5" w14:textId="77777777" w:rsidR="00BA162A" w:rsidRDefault="00930DF4">
            <w:pPr>
              <w:widowControl w:val="0"/>
              <w:spacing w:before="0" w:after="0"/>
              <w:ind w:firstLine="0"/>
              <w:jc w:val="both"/>
              <w:rPr>
                <w:sz w:val="24"/>
                <w:szCs w:val="24"/>
              </w:rPr>
            </w:pPr>
            <w:r>
              <w:rPr>
                <w:sz w:val="24"/>
                <w:szCs w:val="24"/>
              </w:rPr>
              <w:t>Level of participation</w:t>
            </w:r>
          </w:p>
          <w:p w14:paraId="46E09D13" w14:textId="77777777" w:rsidR="00BA162A" w:rsidRDefault="00930DF4">
            <w:pPr>
              <w:widowControl w:val="0"/>
              <w:spacing w:before="0" w:after="0"/>
              <w:ind w:firstLine="0"/>
              <w:jc w:val="both"/>
              <w:rPr>
                <w:sz w:val="24"/>
                <w:szCs w:val="24"/>
              </w:rPr>
            </w:pPr>
            <w:r>
              <w:rPr>
                <w:sz w:val="24"/>
                <w:szCs w:val="24"/>
              </w:rPr>
              <w:t>Engagement</w:t>
            </w:r>
          </w:p>
          <w:p w14:paraId="2F588A19" w14:textId="77777777" w:rsidR="00BA162A" w:rsidRDefault="00930DF4">
            <w:pPr>
              <w:widowControl w:val="0"/>
              <w:spacing w:before="0" w:after="0"/>
              <w:ind w:firstLine="0"/>
              <w:jc w:val="both"/>
              <w:rPr>
                <w:sz w:val="24"/>
                <w:szCs w:val="24"/>
              </w:rPr>
            </w:pPr>
            <w:r>
              <w:rPr>
                <w:sz w:val="24"/>
                <w:szCs w:val="24"/>
              </w:rPr>
              <w:t>Quality of answers</w:t>
            </w:r>
          </w:p>
        </w:tc>
      </w:tr>
      <w:tr w:rsidR="00BA162A" w14:paraId="2674E703" w14:textId="77777777">
        <w:tc>
          <w:tcPr>
            <w:tcW w:w="803" w:type="dxa"/>
            <w:tcBorders>
              <w:top w:val="single" w:sz="4" w:space="0" w:color="000000"/>
              <w:left w:val="single" w:sz="4" w:space="0" w:color="000000"/>
              <w:bottom w:val="single" w:sz="4" w:space="0" w:color="000000"/>
              <w:right w:val="single" w:sz="4" w:space="0" w:color="000000"/>
            </w:tcBorders>
            <w:vAlign w:val="center"/>
          </w:tcPr>
          <w:p w14:paraId="5D369756" w14:textId="77777777" w:rsidR="00BA162A" w:rsidRDefault="00930DF4">
            <w:pPr>
              <w:widowControl w:val="0"/>
              <w:spacing w:before="0" w:after="0"/>
              <w:ind w:firstLine="0"/>
              <w:jc w:val="center"/>
              <w:rPr>
                <w:sz w:val="24"/>
                <w:szCs w:val="24"/>
              </w:rPr>
            </w:pPr>
            <w:r>
              <w:rPr>
                <w:sz w:val="24"/>
                <w:szCs w:val="24"/>
              </w:rPr>
              <w:t>10</w:t>
            </w:r>
          </w:p>
        </w:tc>
        <w:tc>
          <w:tcPr>
            <w:tcW w:w="5276" w:type="dxa"/>
            <w:tcBorders>
              <w:top w:val="single" w:sz="4" w:space="0" w:color="000000"/>
              <w:left w:val="single" w:sz="4" w:space="0" w:color="000000"/>
              <w:bottom w:val="single" w:sz="4" w:space="0" w:color="000000"/>
              <w:right w:val="single" w:sz="4" w:space="0" w:color="000000"/>
            </w:tcBorders>
            <w:vAlign w:val="center"/>
          </w:tcPr>
          <w:p w14:paraId="1D0978B0" w14:textId="77777777" w:rsidR="00BA162A" w:rsidRDefault="00930DF4">
            <w:pPr>
              <w:spacing w:before="0" w:after="0"/>
              <w:ind w:firstLine="0"/>
              <w:jc w:val="both"/>
              <w:rPr>
                <w:sz w:val="24"/>
                <w:szCs w:val="24"/>
              </w:rPr>
            </w:pPr>
            <w:r>
              <w:rPr>
                <w:sz w:val="24"/>
                <w:szCs w:val="24"/>
              </w:rPr>
              <w:t>Chapter 4. Application of information technology and online tourism business in accommodation business</w:t>
            </w:r>
          </w:p>
          <w:p w14:paraId="054BF706" w14:textId="77777777" w:rsidR="00BA162A" w:rsidRDefault="00930DF4">
            <w:pPr>
              <w:spacing w:before="0" w:after="0"/>
              <w:ind w:firstLine="0"/>
              <w:jc w:val="both"/>
              <w:rPr>
                <w:sz w:val="24"/>
                <w:szCs w:val="24"/>
              </w:rPr>
            </w:pPr>
            <w:r>
              <w:rPr>
                <w:sz w:val="24"/>
                <w:szCs w:val="24"/>
              </w:rPr>
              <w:t>Practise</w:t>
            </w:r>
          </w:p>
        </w:tc>
        <w:tc>
          <w:tcPr>
            <w:tcW w:w="11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E5E370" w14:textId="77777777" w:rsidR="00BA162A" w:rsidRDefault="00930DF4">
            <w:pPr>
              <w:widowControl w:val="0"/>
              <w:spacing w:before="0" w:after="0"/>
              <w:ind w:firstLine="0"/>
              <w:jc w:val="center"/>
              <w:rPr>
                <w:sz w:val="24"/>
                <w:szCs w:val="24"/>
              </w:rPr>
            </w:pPr>
            <w:r>
              <w:rPr>
                <w:sz w:val="24"/>
                <w:szCs w:val="24"/>
              </w:rPr>
              <w:t>CLO2.2</w:t>
            </w:r>
          </w:p>
        </w:tc>
        <w:tc>
          <w:tcPr>
            <w:tcW w:w="2108" w:type="dxa"/>
            <w:tcBorders>
              <w:top w:val="single" w:sz="4" w:space="0" w:color="000000"/>
              <w:left w:val="single" w:sz="4" w:space="0" w:color="000000"/>
              <w:bottom w:val="single" w:sz="4" w:space="0" w:color="000000"/>
              <w:right w:val="single" w:sz="4" w:space="0" w:color="000000"/>
            </w:tcBorders>
            <w:shd w:val="clear" w:color="auto" w:fill="FFFFFF"/>
          </w:tcPr>
          <w:p w14:paraId="648954C8" w14:textId="77777777" w:rsidR="00BA162A" w:rsidRDefault="00930DF4">
            <w:pPr>
              <w:widowControl w:val="0"/>
              <w:spacing w:before="0" w:after="0"/>
              <w:ind w:firstLine="0"/>
              <w:jc w:val="both"/>
              <w:rPr>
                <w:sz w:val="24"/>
                <w:szCs w:val="24"/>
              </w:rPr>
            </w:pPr>
            <w:r>
              <w:rPr>
                <w:sz w:val="24"/>
                <w:szCs w:val="24"/>
              </w:rPr>
              <w:t>Level of participation</w:t>
            </w:r>
          </w:p>
          <w:p w14:paraId="4CA7DE8D" w14:textId="77777777" w:rsidR="00BA162A" w:rsidRDefault="00930DF4">
            <w:pPr>
              <w:widowControl w:val="0"/>
              <w:spacing w:before="0" w:after="0"/>
              <w:ind w:firstLine="0"/>
              <w:jc w:val="both"/>
              <w:rPr>
                <w:sz w:val="24"/>
                <w:szCs w:val="24"/>
              </w:rPr>
            </w:pPr>
            <w:r>
              <w:rPr>
                <w:sz w:val="24"/>
                <w:szCs w:val="24"/>
              </w:rPr>
              <w:t>Engagement</w:t>
            </w:r>
          </w:p>
          <w:p w14:paraId="6EF265DC" w14:textId="77777777" w:rsidR="00BA162A" w:rsidRDefault="00930DF4">
            <w:pPr>
              <w:widowControl w:val="0"/>
              <w:spacing w:before="0" w:after="0"/>
              <w:ind w:firstLine="0"/>
              <w:jc w:val="both"/>
              <w:rPr>
                <w:sz w:val="24"/>
                <w:szCs w:val="24"/>
              </w:rPr>
            </w:pPr>
            <w:r>
              <w:rPr>
                <w:sz w:val="24"/>
                <w:szCs w:val="24"/>
              </w:rPr>
              <w:t>Quality of answers</w:t>
            </w:r>
          </w:p>
        </w:tc>
      </w:tr>
      <w:tr w:rsidR="00BA162A" w14:paraId="130AD651" w14:textId="77777777">
        <w:tc>
          <w:tcPr>
            <w:tcW w:w="803" w:type="dxa"/>
            <w:tcBorders>
              <w:top w:val="single" w:sz="4" w:space="0" w:color="000000"/>
              <w:left w:val="single" w:sz="4" w:space="0" w:color="000000"/>
              <w:bottom w:val="single" w:sz="4" w:space="0" w:color="000000"/>
              <w:right w:val="single" w:sz="4" w:space="0" w:color="000000"/>
            </w:tcBorders>
            <w:vAlign w:val="center"/>
          </w:tcPr>
          <w:p w14:paraId="4737E36C" w14:textId="77777777" w:rsidR="00BA162A" w:rsidRDefault="00930DF4">
            <w:pPr>
              <w:widowControl w:val="0"/>
              <w:spacing w:before="0" w:after="0"/>
              <w:ind w:firstLine="0"/>
              <w:jc w:val="center"/>
              <w:rPr>
                <w:sz w:val="24"/>
                <w:szCs w:val="24"/>
              </w:rPr>
            </w:pPr>
            <w:r>
              <w:rPr>
                <w:sz w:val="24"/>
                <w:szCs w:val="24"/>
              </w:rPr>
              <w:t>11</w:t>
            </w:r>
          </w:p>
        </w:tc>
        <w:tc>
          <w:tcPr>
            <w:tcW w:w="5276" w:type="dxa"/>
            <w:tcBorders>
              <w:top w:val="single" w:sz="4" w:space="0" w:color="000000"/>
              <w:left w:val="single" w:sz="4" w:space="0" w:color="000000"/>
              <w:bottom w:val="single" w:sz="4" w:space="0" w:color="000000"/>
              <w:right w:val="single" w:sz="4" w:space="0" w:color="000000"/>
            </w:tcBorders>
            <w:vAlign w:val="center"/>
          </w:tcPr>
          <w:p w14:paraId="4CE75B18" w14:textId="77777777" w:rsidR="00BA162A" w:rsidRDefault="00930DF4">
            <w:pPr>
              <w:spacing w:before="0" w:after="0"/>
              <w:ind w:firstLine="0"/>
              <w:jc w:val="both"/>
              <w:rPr>
                <w:sz w:val="24"/>
                <w:szCs w:val="24"/>
              </w:rPr>
            </w:pPr>
            <w:r>
              <w:rPr>
                <w:sz w:val="24"/>
                <w:szCs w:val="24"/>
              </w:rPr>
              <w:t>Chapter 5. Application of information technology and online travel business in airlines, travel agencies and travel destinations</w:t>
            </w:r>
          </w:p>
          <w:p w14:paraId="248A18F6" w14:textId="77777777" w:rsidR="00BA162A" w:rsidRDefault="00930DF4">
            <w:pPr>
              <w:spacing w:before="0" w:after="0"/>
              <w:jc w:val="both"/>
              <w:rPr>
                <w:sz w:val="24"/>
                <w:szCs w:val="24"/>
              </w:rPr>
            </w:pPr>
            <w:r>
              <w:rPr>
                <w:sz w:val="24"/>
                <w:szCs w:val="24"/>
              </w:rPr>
              <w:t>5.1. Development process of information technology application in aviation business.</w:t>
            </w:r>
          </w:p>
          <w:p w14:paraId="3124A73F" w14:textId="77777777" w:rsidR="00BA162A" w:rsidRDefault="00930DF4">
            <w:pPr>
              <w:spacing w:before="0" w:after="0"/>
              <w:jc w:val="both"/>
              <w:rPr>
                <w:sz w:val="24"/>
                <w:szCs w:val="24"/>
              </w:rPr>
            </w:pPr>
            <w:r>
              <w:rPr>
                <w:sz w:val="24"/>
                <w:szCs w:val="24"/>
              </w:rPr>
              <w:t>5.2. Applications of information technology in aviation business</w:t>
            </w:r>
          </w:p>
        </w:tc>
        <w:tc>
          <w:tcPr>
            <w:tcW w:w="11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69347B" w14:textId="77777777" w:rsidR="00BA162A" w:rsidRDefault="00930DF4">
            <w:pPr>
              <w:widowControl w:val="0"/>
              <w:spacing w:before="0" w:after="0"/>
              <w:ind w:firstLine="0"/>
              <w:jc w:val="center"/>
              <w:rPr>
                <w:sz w:val="24"/>
                <w:szCs w:val="24"/>
              </w:rPr>
            </w:pPr>
            <w:r>
              <w:rPr>
                <w:sz w:val="24"/>
                <w:szCs w:val="24"/>
              </w:rPr>
              <w:t xml:space="preserve"> CLO 1.1, 1.3, 1.4, 1.5, 1.6, 2.1, 2.3, 3.1</w:t>
            </w:r>
          </w:p>
        </w:tc>
        <w:tc>
          <w:tcPr>
            <w:tcW w:w="2108" w:type="dxa"/>
            <w:tcBorders>
              <w:top w:val="single" w:sz="4" w:space="0" w:color="000000"/>
              <w:left w:val="single" w:sz="4" w:space="0" w:color="000000"/>
              <w:bottom w:val="single" w:sz="4" w:space="0" w:color="000000"/>
              <w:right w:val="single" w:sz="4" w:space="0" w:color="000000"/>
            </w:tcBorders>
            <w:shd w:val="clear" w:color="auto" w:fill="FFFFFF"/>
          </w:tcPr>
          <w:p w14:paraId="564CC7B4" w14:textId="77777777" w:rsidR="00BA162A" w:rsidRDefault="00930DF4">
            <w:pPr>
              <w:widowControl w:val="0"/>
              <w:spacing w:before="0" w:after="0"/>
              <w:ind w:firstLine="0"/>
              <w:jc w:val="both"/>
              <w:rPr>
                <w:sz w:val="24"/>
                <w:szCs w:val="24"/>
              </w:rPr>
            </w:pPr>
            <w:r>
              <w:rPr>
                <w:sz w:val="24"/>
                <w:szCs w:val="24"/>
              </w:rPr>
              <w:t>Level of participation</w:t>
            </w:r>
          </w:p>
          <w:p w14:paraId="62503B57" w14:textId="77777777" w:rsidR="00BA162A" w:rsidRDefault="00930DF4">
            <w:pPr>
              <w:widowControl w:val="0"/>
              <w:spacing w:before="0" w:after="0"/>
              <w:ind w:firstLine="0"/>
              <w:jc w:val="both"/>
              <w:rPr>
                <w:sz w:val="24"/>
                <w:szCs w:val="24"/>
              </w:rPr>
            </w:pPr>
            <w:r>
              <w:rPr>
                <w:sz w:val="24"/>
                <w:szCs w:val="24"/>
              </w:rPr>
              <w:t>Engagement</w:t>
            </w:r>
          </w:p>
          <w:p w14:paraId="5B8782E6" w14:textId="77777777" w:rsidR="00BA162A" w:rsidRDefault="00930DF4">
            <w:pPr>
              <w:widowControl w:val="0"/>
              <w:spacing w:before="0" w:after="0"/>
              <w:ind w:firstLine="0"/>
              <w:jc w:val="both"/>
              <w:rPr>
                <w:sz w:val="24"/>
                <w:szCs w:val="24"/>
              </w:rPr>
            </w:pPr>
            <w:r>
              <w:rPr>
                <w:sz w:val="24"/>
                <w:szCs w:val="24"/>
              </w:rPr>
              <w:t>Quality of answers</w:t>
            </w:r>
          </w:p>
        </w:tc>
      </w:tr>
      <w:tr w:rsidR="00BA162A" w14:paraId="682E6C2F" w14:textId="77777777">
        <w:tc>
          <w:tcPr>
            <w:tcW w:w="803" w:type="dxa"/>
            <w:tcBorders>
              <w:top w:val="single" w:sz="4" w:space="0" w:color="000000"/>
              <w:left w:val="single" w:sz="4" w:space="0" w:color="000000"/>
              <w:bottom w:val="single" w:sz="4" w:space="0" w:color="000000"/>
              <w:right w:val="single" w:sz="4" w:space="0" w:color="000000"/>
            </w:tcBorders>
            <w:vAlign w:val="center"/>
          </w:tcPr>
          <w:p w14:paraId="4B73E586" w14:textId="77777777" w:rsidR="00BA162A" w:rsidRDefault="00930DF4">
            <w:pPr>
              <w:widowControl w:val="0"/>
              <w:spacing w:before="0" w:after="0"/>
              <w:ind w:firstLine="0"/>
              <w:jc w:val="center"/>
              <w:rPr>
                <w:sz w:val="24"/>
                <w:szCs w:val="24"/>
              </w:rPr>
            </w:pPr>
            <w:r>
              <w:rPr>
                <w:sz w:val="24"/>
                <w:szCs w:val="24"/>
              </w:rPr>
              <w:t>12</w:t>
            </w:r>
          </w:p>
        </w:tc>
        <w:tc>
          <w:tcPr>
            <w:tcW w:w="5276" w:type="dxa"/>
            <w:tcBorders>
              <w:top w:val="single" w:sz="4" w:space="0" w:color="000000"/>
              <w:left w:val="single" w:sz="4" w:space="0" w:color="000000"/>
              <w:bottom w:val="single" w:sz="4" w:space="0" w:color="000000"/>
              <w:right w:val="single" w:sz="4" w:space="0" w:color="000000"/>
            </w:tcBorders>
            <w:vAlign w:val="center"/>
          </w:tcPr>
          <w:p w14:paraId="2D19340B" w14:textId="77777777" w:rsidR="00BA162A" w:rsidRDefault="00930DF4">
            <w:pPr>
              <w:spacing w:before="0" w:after="0"/>
              <w:ind w:firstLine="0"/>
              <w:jc w:val="both"/>
              <w:rPr>
                <w:sz w:val="24"/>
                <w:szCs w:val="24"/>
              </w:rPr>
            </w:pPr>
            <w:r>
              <w:rPr>
                <w:sz w:val="24"/>
                <w:szCs w:val="24"/>
              </w:rPr>
              <w:t>Presentation of group exercises</w:t>
            </w:r>
          </w:p>
        </w:tc>
        <w:tc>
          <w:tcPr>
            <w:tcW w:w="11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93B307" w14:textId="77777777" w:rsidR="00BA162A" w:rsidRDefault="00930DF4">
            <w:pPr>
              <w:widowControl w:val="0"/>
              <w:spacing w:before="0" w:after="0"/>
              <w:ind w:firstLine="0"/>
              <w:jc w:val="center"/>
              <w:rPr>
                <w:sz w:val="24"/>
                <w:szCs w:val="24"/>
              </w:rPr>
            </w:pPr>
            <w:r>
              <w:rPr>
                <w:sz w:val="24"/>
                <w:szCs w:val="24"/>
              </w:rPr>
              <w:t xml:space="preserve"> CLO2.1, 2.2, 2.3</w:t>
            </w:r>
          </w:p>
        </w:tc>
        <w:tc>
          <w:tcPr>
            <w:tcW w:w="210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A2E93C" w14:textId="77777777" w:rsidR="00BA162A" w:rsidRDefault="00930DF4">
            <w:pPr>
              <w:widowControl w:val="0"/>
              <w:spacing w:before="0" w:after="0"/>
              <w:ind w:firstLine="0"/>
              <w:jc w:val="both"/>
              <w:rPr>
                <w:sz w:val="24"/>
                <w:szCs w:val="24"/>
              </w:rPr>
            </w:pPr>
            <w:r>
              <w:rPr>
                <w:sz w:val="24"/>
                <w:szCs w:val="24"/>
              </w:rPr>
              <w:t>Rubric with criteria for content and presentation skills</w:t>
            </w:r>
          </w:p>
        </w:tc>
      </w:tr>
      <w:tr w:rsidR="00BA162A" w14:paraId="51238EF4" w14:textId="77777777">
        <w:tc>
          <w:tcPr>
            <w:tcW w:w="803" w:type="dxa"/>
            <w:tcBorders>
              <w:top w:val="single" w:sz="4" w:space="0" w:color="000000"/>
              <w:left w:val="single" w:sz="4" w:space="0" w:color="000000"/>
              <w:bottom w:val="single" w:sz="4" w:space="0" w:color="000000"/>
              <w:right w:val="single" w:sz="4" w:space="0" w:color="000000"/>
            </w:tcBorders>
            <w:vAlign w:val="center"/>
          </w:tcPr>
          <w:p w14:paraId="39F18D26" w14:textId="77777777" w:rsidR="00BA162A" w:rsidRDefault="00930DF4">
            <w:pPr>
              <w:widowControl w:val="0"/>
              <w:spacing w:before="0" w:after="0"/>
              <w:ind w:firstLine="0"/>
              <w:jc w:val="center"/>
              <w:rPr>
                <w:sz w:val="24"/>
                <w:szCs w:val="24"/>
              </w:rPr>
            </w:pPr>
            <w:r>
              <w:rPr>
                <w:sz w:val="24"/>
                <w:szCs w:val="24"/>
              </w:rPr>
              <w:t>13</w:t>
            </w:r>
          </w:p>
        </w:tc>
        <w:tc>
          <w:tcPr>
            <w:tcW w:w="5276" w:type="dxa"/>
            <w:tcBorders>
              <w:top w:val="single" w:sz="4" w:space="0" w:color="000000"/>
              <w:left w:val="single" w:sz="4" w:space="0" w:color="000000"/>
              <w:bottom w:val="single" w:sz="4" w:space="0" w:color="000000"/>
              <w:right w:val="single" w:sz="4" w:space="0" w:color="000000"/>
            </w:tcBorders>
            <w:vAlign w:val="center"/>
          </w:tcPr>
          <w:p w14:paraId="11AA61C3" w14:textId="77777777" w:rsidR="00BA162A" w:rsidRDefault="00930DF4">
            <w:pPr>
              <w:spacing w:before="0" w:after="0"/>
              <w:ind w:firstLine="0"/>
              <w:jc w:val="both"/>
              <w:rPr>
                <w:sz w:val="24"/>
                <w:szCs w:val="24"/>
              </w:rPr>
            </w:pPr>
            <w:r>
              <w:rPr>
                <w:sz w:val="24"/>
                <w:szCs w:val="24"/>
              </w:rPr>
              <w:t>Chapter 5. Application of information technology and online travel business in airlines, travel agencies and travel destinations</w:t>
            </w:r>
          </w:p>
          <w:p w14:paraId="6D8ABFD7" w14:textId="77777777" w:rsidR="00BA162A" w:rsidRDefault="00930DF4">
            <w:pPr>
              <w:spacing w:before="0" w:after="0"/>
              <w:ind w:firstLine="0"/>
              <w:jc w:val="both"/>
              <w:rPr>
                <w:sz w:val="24"/>
                <w:szCs w:val="24"/>
              </w:rPr>
            </w:pPr>
            <w:r>
              <w:rPr>
                <w:sz w:val="24"/>
                <w:szCs w:val="24"/>
              </w:rPr>
              <w:t>5.3. Applications of information technology at travel agencies</w:t>
            </w:r>
          </w:p>
          <w:p w14:paraId="78C08DCE" w14:textId="77777777" w:rsidR="00BA162A" w:rsidRDefault="00930DF4">
            <w:pPr>
              <w:spacing w:before="0" w:after="0"/>
              <w:ind w:firstLine="0"/>
              <w:jc w:val="both"/>
              <w:rPr>
                <w:sz w:val="24"/>
                <w:szCs w:val="24"/>
              </w:rPr>
            </w:pPr>
            <w:r>
              <w:rPr>
                <w:sz w:val="24"/>
                <w:szCs w:val="24"/>
              </w:rPr>
              <w:lastRenderedPageBreak/>
              <w:t>5.4. The role of information technology in tourist destinations</w:t>
            </w:r>
          </w:p>
          <w:p w14:paraId="09B4718A" w14:textId="77777777" w:rsidR="00BA162A" w:rsidRDefault="00930DF4">
            <w:pPr>
              <w:spacing w:before="0" w:after="0"/>
              <w:ind w:firstLine="0"/>
              <w:jc w:val="both"/>
              <w:rPr>
                <w:sz w:val="24"/>
                <w:szCs w:val="24"/>
              </w:rPr>
            </w:pPr>
            <w:r>
              <w:rPr>
                <w:sz w:val="24"/>
                <w:szCs w:val="24"/>
              </w:rPr>
              <w:t>5.5. Building a tourist destination information system</w:t>
            </w:r>
          </w:p>
        </w:tc>
        <w:tc>
          <w:tcPr>
            <w:tcW w:w="11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8BB564" w14:textId="77777777" w:rsidR="00BA162A" w:rsidRDefault="00930DF4">
            <w:pPr>
              <w:widowControl w:val="0"/>
              <w:spacing w:before="0" w:after="0"/>
              <w:ind w:firstLine="0"/>
              <w:jc w:val="center"/>
              <w:rPr>
                <w:sz w:val="24"/>
                <w:szCs w:val="24"/>
              </w:rPr>
            </w:pPr>
            <w:r>
              <w:rPr>
                <w:sz w:val="24"/>
                <w:szCs w:val="24"/>
              </w:rPr>
              <w:lastRenderedPageBreak/>
              <w:t>CLOe1.1, 1.3, 1.4, 1.5, 1.6, 2.1, 2.3, 3.1</w:t>
            </w:r>
          </w:p>
        </w:tc>
        <w:tc>
          <w:tcPr>
            <w:tcW w:w="2108" w:type="dxa"/>
            <w:tcBorders>
              <w:top w:val="single" w:sz="4" w:space="0" w:color="000000"/>
              <w:left w:val="single" w:sz="4" w:space="0" w:color="000000"/>
              <w:bottom w:val="single" w:sz="4" w:space="0" w:color="000000"/>
              <w:right w:val="single" w:sz="4" w:space="0" w:color="000000"/>
            </w:tcBorders>
            <w:shd w:val="clear" w:color="auto" w:fill="FFFFFF"/>
          </w:tcPr>
          <w:p w14:paraId="2670414A" w14:textId="77777777" w:rsidR="00BA162A" w:rsidRDefault="00930DF4">
            <w:pPr>
              <w:widowControl w:val="0"/>
              <w:spacing w:before="0" w:after="0"/>
              <w:ind w:firstLine="0"/>
              <w:jc w:val="both"/>
              <w:rPr>
                <w:sz w:val="24"/>
                <w:szCs w:val="24"/>
              </w:rPr>
            </w:pPr>
            <w:r>
              <w:rPr>
                <w:sz w:val="24"/>
                <w:szCs w:val="24"/>
              </w:rPr>
              <w:t>Level of participation</w:t>
            </w:r>
          </w:p>
          <w:p w14:paraId="4BAE3EC8" w14:textId="77777777" w:rsidR="00BA162A" w:rsidRDefault="00930DF4">
            <w:pPr>
              <w:widowControl w:val="0"/>
              <w:spacing w:before="0" w:after="0"/>
              <w:ind w:firstLine="0"/>
              <w:jc w:val="both"/>
              <w:rPr>
                <w:sz w:val="24"/>
                <w:szCs w:val="24"/>
              </w:rPr>
            </w:pPr>
            <w:r>
              <w:rPr>
                <w:sz w:val="24"/>
                <w:szCs w:val="24"/>
              </w:rPr>
              <w:t>Engagement</w:t>
            </w:r>
          </w:p>
          <w:p w14:paraId="4DEC9F61" w14:textId="77777777" w:rsidR="00BA162A" w:rsidRDefault="00930DF4">
            <w:pPr>
              <w:widowControl w:val="0"/>
              <w:spacing w:before="0" w:after="0"/>
              <w:ind w:firstLine="0"/>
              <w:jc w:val="both"/>
              <w:rPr>
                <w:sz w:val="24"/>
                <w:szCs w:val="24"/>
              </w:rPr>
            </w:pPr>
            <w:r>
              <w:rPr>
                <w:sz w:val="24"/>
                <w:szCs w:val="24"/>
              </w:rPr>
              <w:t>Quality of answers</w:t>
            </w:r>
          </w:p>
        </w:tc>
      </w:tr>
      <w:tr w:rsidR="00BA162A" w14:paraId="68012021" w14:textId="77777777">
        <w:tc>
          <w:tcPr>
            <w:tcW w:w="803" w:type="dxa"/>
            <w:tcBorders>
              <w:top w:val="single" w:sz="4" w:space="0" w:color="000000"/>
              <w:left w:val="single" w:sz="4" w:space="0" w:color="000000"/>
              <w:bottom w:val="single" w:sz="4" w:space="0" w:color="000000"/>
              <w:right w:val="single" w:sz="4" w:space="0" w:color="000000"/>
            </w:tcBorders>
            <w:vAlign w:val="center"/>
          </w:tcPr>
          <w:p w14:paraId="4E1E336A" w14:textId="77777777" w:rsidR="00BA162A" w:rsidRDefault="00930DF4">
            <w:pPr>
              <w:widowControl w:val="0"/>
              <w:spacing w:before="0" w:after="0"/>
              <w:ind w:firstLine="0"/>
              <w:jc w:val="center"/>
              <w:rPr>
                <w:sz w:val="24"/>
                <w:szCs w:val="24"/>
              </w:rPr>
            </w:pPr>
            <w:r>
              <w:rPr>
                <w:sz w:val="24"/>
                <w:szCs w:val="24"/>
              </w:rPr>
              <w:t>14</w:t>
            </w:r>
          </w:p>
        </w:tc>
        <w:tc>
          <w:tcPr>
            <w:tcW w:w="5276" w:type="dxa"/>
            <w:tcBorders>
              <w:top w:val="single" w:sz="4" w:space="0" w:color="000000"/>
              <w:left w:val="single" w:sz="4" w:space="0" w:color="000000"/>
              <w:bottom w:val="single" w:sz="4" w:space="0" w:color="000000"/>
              <w:right w:val="single" w:sz="4" w:space="0" w:color="000000"/>
            </w:tcBorders>
            <w:vAlign w:val="center"/>
          </w:tcPr>
          <w:p w14:paraId="33C5F4E3" w14:textId="77777777" w:rsidR="00BA162A" w:rsidRDefault="00930DF4">
            <w:pPr>
              <w:widowControl w:val="0"/>
              <w:spacing w:before="0" w:after="0"/>
              <w:ind w:left="44" w:firstLine="0"/>
              <w:rPr>
                <w:sz w:val="24"/>
                <w:szCs w:val="24"/>
              </w:rPr>
            </w:pPr>
            <w:r>
              <w:rPr>
                <w:sz w:val="24"/>
                <w:szCs w:val="24"/>
              </w:rPr>
              <w:t>Chapter 6. Trends of information and communication technology in tourism and hospitality business</w:t>
            </w:r>
          </w:p>
          <w:p w14:paraId="326AD916" w14:textId="77777777" w:rsidR="00BA162A" w:rsidRDefault="00930DF4">
            <w:pPr>
              <w:spacing w:before="0" w:after="0"/>
              <w:ind w:firstLine="0"/>
              <w:jc w:val="both"/>
              <w:rPr>
                <w:sz w:val="24"/>
                <w:szCs w:val="24"/>
              </w:rPr>
            </w:pPr>
            <w:r>
              <w:rPr>
                <w:sz w:val="24"/>
                <w:szCs w:val="24"/>
              </w:rPr>
              <w:t>6.1. Trends of consumer behavior of tourists</w:t>
            </w:r>
          </w:p>
          <w:p w14:paraId="13C4D8CA" w14:textId="77777777" w:rsidR="00BA162A" w:rsidRDefault="00930DF4">
            <w:pPr>
              <w:spacing w:before="0" w:after="0"/>
              <w:ind w:firstLine="0"/>
              <w:jc w:val="both"/>
              <w:rPr>
                <w:sz w:val="24"/>
                <w:szCs w:val="24"/>
              </w:rPr>
            </w:pPr>
            <w:r>
              <w:rPr>
                <w:sz w:val="24"/>
                <w:szCs w:val="24"/>
              </w:rPr>
              <w:t>6.2. Trends of information and communication technology in tourism</w:t>
            </w:r>
          </w:p>
        </w:tc>
        <w:tc>
          <w:tcPr>
            <w:tcW w:w="11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026702F" w14:textId="77777777" w:rsidR="00BA162A" w:rsidRDefault="00930DF4">
            <w:pPr>
              <w:widowControl w:val="0"/>
              <w:spacing w:before="0" w:after="0"/>
              <w:ind w:firstLine="0"/>
              <w:jc w:val="center"/>
              <w:rPr>
                <w:sz w:val="24"/>
                <w:szCs w:val="24"/>
              </w:rPr>
            </w:pPr>
            <w:r>
              <w:rPr>
                <w:sz w:val="24"/>
                <w:szCs w:val="24"/>
              </w:rPr>
              <w:t>CLO1.4</w:t>
            </w:r>
          </w:p>
          <w:p w14:paraId="2F7BA2E8" w14:textId="77777777" w:rsidR="00BA162A" w:rsidRDefault="00930DF4">
            <w:pPr>
              <w:widowControl w:val="0"/>
              <w:spacing w:before="0" w:after="0"/>
              <w:ind w:firstLine="0"/>
              <w:jc w:val="center"/>
              <w:rPr>
                <w:sz w:val="24"/>
                <w:szCs w:val="24"/>
              </w:rPr>
            </w:pPr>
            <w:r>
              <w:rPr>
                <w:sz w:val="24"/>
                <w:szCs w:val="24"/>
              </w:rPr>
              <w:t>3.1</w:t>
            </w:r>
          </w:p>
        </w:tc>
        <w:tc>
          <w:tcPr>
            <w:tcW w:w="2108" w:type="dxa"/>
            <w:tcBorders>
              <w:top w:val="single" w:sz="4" w:space="0" w:color="000000"/>
              <w:left w:val="single" w:sz="4" w:space="0" w:color="000000"/>
              <w:bottom w:val="single" w:sz="4" w:space="0" w:color="000000"/>
              <w:right w:val="single" w:sz="4" w:space="0" w:color="000000"/>
            </w:tcBorders>
            <w:shd w:val="clear" w:color="auto" w:fill="FFFFFF"/>
          </w:tcPr>
          <w:p w14:paraId="7DDCAAB3" w14:textId="77777777" w:rsidR="00BA162A" w:rsidRDefault="00930DF4">
            <w:pPr>
              <w:widowControl w:val="0"/>
              <w:spacing w:before="0" w:after="0"/>
              <w:ind w:firstLine="0"/>
              <w:jc w:val="both"/>
              <w:rPr>
                <w:sz w:val="24"/>
                <w:szCs w:val="24"/>
              </w:rPr>
            </w:pPr>
            <w:r>
              <w:rPr>
                <w:sz w:val="24"/>
                <w:szCs w:val="24"/>
              </w:rPr>
              <w:t>Level of participation</w:t>
            </w:r>
          </w:p>
          <w:p w14:paraId="6C1C6999" w14:textId="77777777" w:rsidR="00BA162A" w:rsidRDefault="00930DF4">
            <w:pPr>
              <w:widowControl w:val="0"/>
              <w:spacing w:before="0" w:after="0"/>
              <w:ind w:firstLine="0"/>
              <w:jc w:val="both"/>
              <w:rPr>
                <w:sz w:val="24"/>
                <w:szCs w:val="24"/>
              </w:rPr>
            </w:pPr>
            <w:r>
              <w:rPr>
                <w:sz w:val="24"/>
                <w:szCs w:val="24"/>
              </w:rPr>
              <w:t>Engagement</w:t>
            </w:r>
          </w:p>
          <w:p w14:paraId="412044D4" w14:textId="77777777" w:rsidR="00BA162A" w:rsidRDefault="00930DF4">
            <w:pPr>
              <w:widowControl w:val="0"/>
              <w:spacing w:before="0" w:after="0"/>
              <w:ind w:firstLine="0"/>
              <w:jc w:val="both"/>
              <w:rPr>
                <w:sz w:val="24"/>
                <w:szCs w:val="24"/>
              </w:rPr>
            </w:pPr>
            <w:r>
              <w:rPr>
                <w:sz w:val="24"/>
                <w:szCs w:val="24"/>
              </w:rPr>
              <w:t>Quality of answers</w:t>
            </w:r>
          </w:p>
        </w:tc>
      </w:tr>
      <w:tr w:rsidR="00BA162A" w14:paraId="6EF31C43" w14:textId="77777777">
        <w:tc>
          <w:tcPr>
            <w:tcW w:w="803" w:type="dxa"/>
            <w:tcBorders>
              <w:top w:val="single" w:sz="4" w:space="0" w:color="000000"/>
              <w:left w:val="single" w:sz="4" w:space="0" w:color="000000"/>
              <w:bottom w:val="single" w:sz="4" w:space="0" w:color="000000"/>
              <w:right w:val="single" w:sz="4" w:space="0" w:color="000000"/>
            </w:tcBorders>
            <w:vAlign w:val="center"/>
          </w:tcPr>
          <w:p w14:paraId="423D4B9D" w14:textId="77777777" w:rsidR="00BA162A" w:rsidRDefault="00930DF4">
            <w:pPr>
              <w:widowControl w:val="0"/>
              <w:spacing w:before="0" w:after="0"/>
              <w:ind w:firstLine="0"/>
              <w:jc w:val="center"/>
              <w:rPr>
                <w:sz w:val="24"/>
                <w:szCs w:val="24"/>
              </w:rPr>
            </w:pPr>
            <w:r>
              <w:rPr>
                <w:sz w:val="24"/>
                <w:szCs w:val="24"/>
              </w:rPr>
              <w:t>15</w:t>
            </w:r>
          </w:p>
        </w:tc>
        <w:tc>
          <w:tcPr>
            <w:tcW w:w="5276" w:type="dxa"/>
            <w:tcBorders>
              <w:top w:val="single" w:sz="4" w:space="0" w:color="000000"/>
              <w:left w:val="single" w:sz="4" w:space="0" w:color="000000"/>
              <w:bottom w:val="single" w:sz="4" w:space="0" w:color="000000"/>
              <w:right w:val="single" w:sz="4" w:space="0" w:color="000000"/>
            </w:tcBorders>
            <w:vAlign w:val="center"/>
          </w:tcPr>
          <w:p w14:paraId="27D264B7" w14:textId="77777777" w:rsidR="00BA162A" w:rsidRDefault="00930DF4">
            <w:pPr>
              <w:widowControl w:val="0"/>
              <w:spacing w:before="0" w:after="0"/>
              <w:ind w:left="44" w:firstLine="0"/>
              <w:rPr>
                <w:sz w:val="24"/>
                <w:szCs w:val="24"/>
              </w:rPr>
            </w:pPr>
            <w:r>
              <w:rPr>
                <w:sz w:val="24"/>
                <w:szCs w:val="24"/>
              </w:rPr>
              <w:t>Chapter 6. Trends of information and communication technology in tourism and hospitality business</w:t>
            </w:r>
          </w:p>
          <w:p w14:paraId="14351AD6" w14:textId="77777777" w:rsidR="00BA162A" w:rsidRDefault="00930DF4">
            <w:pPr>
              <w:spacing w:before="0" w:after="0"/>
              <w:ind w:firstLine="0"/>
              <w:jc w:val="both"/>
              <w:rPr>
                <w:sz w:val="24"/>
                <w:szCs w:val="24"/>
              </w:rPr>
            </w:pPr>
            <w:r>
              <w:rPr>
                <w:sz w:val="24"/>
                <w:szCs w:val="24"/>
              </w:rPr>
              <w:t>6.1. Trends of consumer behavior of tourists</w:t>
            </w:r>
          </w:p>
          <w:p w14:paraId="6825682C" w14:textId="77777777" w:rsidR="00BA162A" w:rsidRDefault="00930DF4">
            <w:pPr>
              <w:widowControl w:val="0"/>
              <w:spacing w:before="0" w:after="0"/>
              <w:ind w:left="44" w:firstLine="0"/>
              <w:rPr>
                <w:b/>
                <w:sz w:val="24"/>
                <w:szCs w:val="24"/>
              </w:rPr>
            </w:pPr>
            <w:r>
              <w:rPr>
                <w:sz w:val="24"/>
                <w:szCs w:val="24"/>
              </w:rPr>
              <w:t>6.2. Trends of information and communication technology in tourism</w:t>
            </w:r>
          </w:p>
        </w:tc>
        <w:tc>
          <w:tcPr>
            <w:tcW w:w="116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CA960C" w14:textId="77777777" w:rsidR="00BA162A" w:rsidRDefault="00930DF4">
            <w:pPr>
              <w:widowControl w:val="0"/>
              <w:spacing w:before="0" w:after="0"/>
              <w:ind w:firstLine="0"/>
              <w:jc w:val="center"/>
              <w:rPr>
                <w:sz w:val="24"/>
                <w:szCs w:val="24"/>
              </w:rPr>
            </w:pPr>
            <w:r>
              <w:rPr>
                <w:sz w:val="24"/>
                <w:szCs w:val="24"/>
              </w:rPr>
              <w:t>CLO1.4</w:t>
            </w:r>
          </w:p>
          <w:p w14:paraId="2E1731F0" w14:textId="77777777" w:rsidR="00BA162A" w:rsidRDefault="00930DF4">
            <w:pPr>
              <w:widowControl w:val="0"/>
              <w:spacing w:before="0" w:after="0"/>
              <w:ind w:firstLine="0"/>
              <w:jc w:val="center"/>
              <w:rPr>
                <w:sz w:val="24"/>
                <w:szCs w:val="24"/>
              </w:rPr>
            </w:pPr>
            <w:r>
              <w:rPr>
                <w:sz w:val="24"/>
                <w:szCs w:val="24"/>
              </w:rPr>
              <w:t>3.1</w:t>
            </w:r>
          </w:p>
        </w:tc>
        <w:tc>
          <w:tcPr>
            <w:tcW w:w="2108" w:type="dxa"/>
            <w:tcBorders>
              <w:top w:val="single" w:sz="4" w:space="0" w:color="000000"/>
              <w:left w:val="single" w:sz="4" w:space="0" w:color="000000"/>
              <w:bottom w:val="single" w:sz="4" w:space="0" w:color="000000"/>
              <w:right w:val="single" w:sz="4" w:space="0" w:color="000000"/>
            </w:tcBorders>
            <w:shd w:val="clear" w:color="auto" w:fill="FFFFFF"/>
          </w:tcPr>
          <w:p w14:paraId="2250780D" w14:textId="77777777" w:rsidR="00BA162A" w:rsidRDefault="00930DF4">
            <w:pPr>
              <w:widowControl w:val="0"/>
              <w:spacing w:before="0" w:after="0"/>
              <w:ind w:firstLine="0"/>
              <w:jc w:val="both"/>
              <w:rPr>
                <w:sz w:val="24"/>
                <w:szCs w:val="24"/>
              </w:rPr>
            </w:pPr>
            <w:r>
              <w:rPr>
                <w:sz w:val="24"/>
                <w:szCs w:val="24"/>
              </w:rPr>
              <w:t>Level of participation</w:t>
            </w:r>
          </w:p>
          <w:p w14:paraId="304A5265" w14:textId="77777777" w:rsidR="00BA162A" w:rsidRDefault="00930DF4">
            <w:pPr>
              <w:widowControl w:val="0"/>
              <w:spacing w:before="0" w:after="0"/>
              <w:ind w:firstLine="0"/>
              <w:jc w:val="both"/>
              <w:rPr>
                <w:sz w:val="24"/>
                <w:szCs w:val="24"/>
              </w:rPr>
            </w:pPr>
            <w:r>
              <w:rPr>
                <w:sz w:val="24"/>
                <w:szCs w:val="24"/>
              </w:rPr>
              <w:t>Engagement</w:t>
            </w:r>
          </w:p>
          <w:p w14:paraId="4789E4DC" w14:textId="77777777" w:rsidR="00BA162A" w:rsidRDefault="00930DF4">
            <w:pPr>
              <w:widowControl w:val="0"/>
              <w:spacing w:before="0" w:after="0"/>
              <w:ind w:firstLine="0"/>
              <w:jc w:val="both"/>
              <w:rPr>
                <w:sz w:val="24"/>
                <w:szCs w:val="24"/>
              </w:rPr>
            </w:pPr>
            <w:r>
              <w:rPr>
                <w:sz w:val="24"/>
                <w:szCs w:val="24"/>
              </w:rPr>
              <w:t>Quality of answers</w:t>
            </w:r>
          </w:p>
        </w:tc>
      </w:tr>
      <w:tr w:rsidR="00BA162A" w14:paraId="05C8E4CF" w14:textId="77777777">
        <w:tc>
          <w:tcPr>
            <w:tcW w:w="803" w:type="dxa"/>
            <w:tcBorders>
              <w:top w:val="single" w:sz="4" w:space="0" w:color="000000"/>
              <w:left w:val="single" w:sz="4" w:space="0" w:color="000000"/>
              <w:bottom w:val="single" w:sz="4" w:space="0" w:color="000000"/>
              <w:right w:val="single" w:sz="4" w:space="0" w:color="000000"/>
            </w:tcBorders>
            <w:vAlign w:val="center"/>
          </w:tcPr>
          <w:p w14:paraId="6A09E912" w14:textId="77777777" w:rsidR="00BA162A" w:rsidRDefault="00930DF4">
            <w:pPr>
              <w:widowControl w:val="0"/>
              <w:spacing w:before="0" w:after="0"/>
              <w:ind w:firstLine="0"/>
              <w:jc w:val="center"/>
              <w:rPr>
                <w:sz w:val="24"/>
                <w:szCs w:val="24"/>
              </w:rPr>
            </w:pPr>
            <w:r>
              <w:rPr>
                <w:sz w:val="24"/>
                <w:szCs w:val="24"/>
              </w:rPr>
              <w:t>-</w:t>
            </w:r>
          </w:p>
        </w:tc>
        <w:tc>
          <w:tcPr>
            <w:tcW w:w="5276" w:type="dxa"/>
            <w:tcBorders>
              <w:top w:val="single" w:sz="4" w:space="0" w:color="000000"/>
              <w:left w:val="single" w:sz="4" w:space="0" w:color="000000"/>
              <w:bottom w:val="single" w:sz="4" w:space="0" w:color="000000"/>
              <w:right w:val="single" w:sz="4" w:space="0" w:color="000000"/>
            </w:tcBorders>
            <w:vAlign w:val="center"/>
          </w:tcPr>
          <w:p w14:paraId="04066B47" w14:textId="77777777" w:rsidR="00BA162A" w:rsidRDefault="00930DF4">
            <w:pPr>
              <w:widowControl w:val="0"/>
              <w:spacing w:before="0" w:after="0"/>
              <w:ind w:firstLine="0"/>
              <w:rPr>
                <w:b/>
                <w:sz w:val="24"/>
                <w:szCs w:val="24"/>
              </w:rPr>
            </w:pPr>
            <w:r>
              <w:rPr>
                <w:b/>
                <w:sz w:val="24"/>
                <w:szCs w:val="24"/>
              </w:rPr>
              <w:t>Final exams</w:t>
            </w:r>
          </w:p>
        </w:tc>
        <w:tc>
          <w:tcPr>
            <w:tcW w:w="1163" w:type="dxa"/>
            <w:tcBorders>
              <w:top w:val="single" w:sz="4" w:space="0" w:color="000000"/>
              <w:left w:val="single" w:sz="4" w:space="0" w:color="000000"/>
              <w:bottom w:val="single" w:sz="4" w:space="0" w:color="000000"/>
              <w:right w:val="single" w:sz="4" w:space="0" w:color="000000"/>
            </w:tcBorders>
            <w:shd w:val="clear" w:color="auto" w:fill="FFFFFF"/>
          </w:tcPr>
          <w:p w14:paraId="63AC9C40" w14:textId="77777777" w:rsidR="00BA162A" w:rsidRDefault="00930DF4">
            <w:pPr>
              <w:widowControl w:val="0"/>
              <w:spacing w:before="0" w:after="0"/>
              <w:ind w:firstLine="0"/>
              <w:jc w:val="center"/>
              <w:rPr>
                <w:sz w:val="24"/>
                <w:szCs w:val="24"/>
              </w:rPr>
            </w:pPr>
            <w:r>
              <w:rPr>
                <w:sz w:val="24"/>
                <w:szCs w:val="24"/>
              </w:rPr>
              <w:t>CLO1.1, 1.2, 1.3, 1.4, 1.5, 1.6, 2.1, 2.3, 3.1</w:t>
            </w:r>
          </w:p>
        </w:tc>
        <w:tc>
          <w:tcPr>
            <w:tcW w:w="2108" w:type="dxa"/>
            <w:tcBorders>
              <w:top w:val="single" w:sz="4" w:space="0" w:color="000000"/>
              <w:left w:val="single" w:sz="4" w:space="0" w:color="000000"/>
              <w:bottom w:val="single" w:sz="4" w:space="0" w:color="000000"/>
              <w:right w:val="single" w:sz="4" w:space="0" w:color="000000"/>
            </w:tcBorders>
            <w:shd w:val="clear" w:color="auto" w:fill="FFFFFF"/>
          </w:tcPr>
          <w:p w14:paraId="57B3C415" w14:textId="77777777" w:rsidR="00BA162A" w:rsidRDefault="00930DF4">
            <w:pPr>
              <w:widowControl w:val="0"/>
              <w:spacing w:before="0" w:after="0"/>
              <w:ind w:firstLine="0"/>
              <w:jc w:val="both"/>
              <w:rPr>
                <w:sz w:val="24"/>
                <w:szCs w:val="24"/>
              </w:rPr>
            </w:pPr>
            <w:r>
              <w:rPr>
                <w:sz w:val="24"/>
                <w:szCs w:val="24"/>
              </w:rPr>
              <w:t>According to the exam requirements/exam style</w:t>
            </w:r>
          </w:p>
        </w:tc>
      </w:tr>
    </w:tbl>
    <w:p w14:paraId="3461D779" w14:textId="77777777" w:rsidR="00BA162A" w:rsidRDefault="00BA162A">
      <w:pPr>
        <w:spacing w:before="0" w:after="0"/>
        <w:ind w:firstLine="0"/>
        <w:rPr>
          <w:b/>
        </w:rPr>
      </w:pPr>
    </w:p>
    <w:p w14:paraId="3236438D" w14:textId="77777777" w:rsidR="00BA162A" w:rsidRDefault="00930DF4">
      <w:pPr>
        <w:spacing w:before="0" w:after="0"/>
        <w:ind w:firstLine="0"/>
        <w:rPr>
          <w:b/>
        </w:rPr>
      </w:pPr>
      <w:r>
        <w:rPr>
          <w:b/>
        </w:rPr>
        <w:t>9. COURSE REQUIREMENTS AND EXPECTATION</w:t>
      </w:r>
    </w:p>
    <w:p w14:paraId="225EC7D1" w14:textId="77777777" w:rsidR="00BA162A" w:rsidRDefault="00930DF4">
      <w:pPr>
        <w:tabs>
          <w:tab w:val="left" w:pos="993"/>
        </w:tabs>
        <w:spacing w:after="0" w:line="288" w:lineRule="auto"/>
        <w:ind w:firstLine="720"/>
        <w:rPr>
          <w:b/>
          <w:color w:val="000000"/>
        </w:rPr>
      </w:pPr>
      <w:bookmarkStart w:id="3" w:name="_heading=h.3znysh7" w:colFirst="0" w:colLast="0"/>
      <w:bookmarkEnd w:id="3"/>
      <w:r>
        <w:rPr>
          <w:b/>
          <w:color w:val="000000"/>
        </w:rPr>
        <w:t>9.1. Requirements for taking final /terminal exams</w:t>
      </w:r>
    </w:p>
    <w:p w14:paraId="54EC6BE7" w14:textId="77777777" w:rsidR="00BA162A" w:rsidRDefault="00930DF4">
      <w:pPr>
        <w:numPr>
          <w:ilvl w:val="0"/>
          <w:numId w:val="3"/>
        </w:numPr>
        <w:tabs>
          <w:tab w:val="left" w:pos="993"/>
        </w:tabs>
        <w:spacing w:before="0" w:after="0" w:line="288" w:lineRule="auto"/>
        <w:ind w:left="0" w:firstLine="720"/>
        <w:rPr>
          <w:color w:val="000000"/>
        </w:rPr>
      </w:pPr>
      <w:bookmarkStart w:id="4" w:name="_heading=h.2et92p0" w:colFirst="0" w:colLast="0"/>
      <w:bookmarkEnd w:id="4"/>
      <w:r>
        <w:rPr>
          <w:color w:val="000000"/>
        </w:rPr>
        <w:t>Students are allowed to take the final exam if their attendance score reaches 5 points or more (on the scale of 10).</w:t>
      </w:r>
    </w:p>
    <w:p w14:paraId="0AA6EA43" w14:textId="77777777" w:rsidR="00BA162A" w:rsidRDefault="00930DF4">
      <w:pPr>
        <w:widowControl w:val="0"/>
        <w:tabs>
          <w:tab w:val="left" w:pos="993"/>
        </w:tabs>
        <w:spacing w:before="0" w:after="0" w:line="288" w:lineRule="auto"/>
        <w:ind w:firstLine="720"/>
        <w:jc w:val="both"/>
        <w:rPr>
          <w:b/>
          <w:color w:val="000000"/>
        </w:rPr>
      </w:pPr>
      <w:r>
        <w:rPr>
          <w:b/>
          <w:color w:val="000000"/>
        </w:rPr>
        <w:t>9.2. Requirements for attending classes</w:t>
      </w:r>
    </w:p>
    <w:p w14:paraId="67B24506" w14:textId="77777777" w:rsidR="00BA162A" w:rsidRDefault="00930DF4">
      <w:pPr>
        <w:widowControl w:val="0"/>
        <w:numPr>
          <w:ilvl w:val="0"/>
          <w:numId w:val="3"/>
        </w:numPr>
        <w:tabs>
          <w:tab w:val="left" w:pos="993"/>
        </w:tabs>
        <w:spacing w:before="0" w:after="0" w:line="288" w:lineRule="auto"/>
        <w:ind w:left="0" w:firstLine="720"/>
        <w:jc w:val="both"/>
        <w:rPr>
          <w:color w:val="000000"/>
        </w:rPr>
      </w:pPr>
      <w:r>
        <w:rPr>
          <w:color w:val="000000"/>
        </w:rPr>
        <w:t>Students are responsible for attending all classes. In case of absence from school due to force majeure reasons, sufficient and reasonable proofs must be provided. For each absence, 1 point will be deducted 1 point. Students who miss any classes more than 3 times, with or without reason, will be considered as failing to complete the course and have to re-register.</w:t>
      </w:r>
    </w:p>
    <w:p w14:paraId="32EB51B9" w14:textId="77777777" w:rsidR="00BA162A" w:rsidRDefault="00930DF4">
      <w:pPr>
        <w:widowControl w:val="0"/>
        <w:numPr>
          <w:ilvl w:val="0"/>
          <w:numId w:val="3"/>
        </w:numPr>
        <w:tabs>
          <w:tab w:val="left" w:pos="993"/>
        </w:tabs>
        <w:spacing w:before="0" w:after="0" w:line="288" w:lineRule="auto"/>
        <w:ind w:left="0" w:firstLine="720"/>
        <w:jc w:val="both"/>
        <w:rPr>
          <w:color w:val="000000"/>
        </w:rPr>
      </w:pPr>
      <w:r>
        <w:rPr>
          <w:color w:val="000000"/>
        </w:rPr>
        <w:t>Students will be awarded points for constructive comments these points are added to attendance points and group assignments.</w:t>
      </w:r>
    </w:p>
    <w:p w14:paraId="397A9545" w14:textId="77777777" w:rsidR="00BA162A" w:rsidRDefault="00930DF4">
      <w:pPr>
        <w:widowControl w:val="0"/>
        <w:numPr>
          <w:ilvl w:val="0"/>
          <w:numId w:val="3"/>
        </w:numPr>
        <w:tabs>
          <w:tab w:val="left" w:pos="993"/>
        </w:tabs>
        <w:spacing w:before="0" w:after="0" w:line="288" w:lineRule="auto"/>
        <w:ind w:left="0" w:firstLine="720"/>
        <w:jc w:val="both"/>
        <w:rPr>
          <w:color w:val="000000"/>
        </w:rPr>
      </w:pPr>
      <w:r>
        <w:rPr>
          <w:color w:val="000000"/>
        </w:rPr>
        <w:t>Groups who do not submit the group work will receive a score of 0 (zero). Late submissions will be deducted for each day of late submission.</w:t>
      </w:r>
    </w:p>
    <w:p w14:paraId="5E7615D4" w14:textId="77777777" w:rsidR="00BA162A" w:rsidRDefault="00930DF4">
      <w:pPr>
        <w:tabs>
          <w:tab w:val="left" w:pos="993"/>
        </w:tabs>
        <w:spacing w:before="0" w:after="0" w:line="288" w:lineRule="auto"/>
        <w:ind w:firstLine="720"/>
        <w:rPr>
          <w:b/>
          <w:color w:val="000000"/>
        </w:rPr>
      </w:pPr>
      <w:r>
        <w:rPr>
          <w:b/>
          <w:color w:val="000000"/>
        </w:rPr>
        <w:t>9.3. Requirements for in-class behaviour</w:t>
      </w:r>
    </w:p>
    <w:p w14:paraId="6C61F845" w14:textId="77777777" w:rsidR="00BA162A" w:rsidRDefault="00930DF4">
      <w:pPr>
        <w:numPr>
          <w:ilvl w:val="0"/>
          <w:numId w:val="3"/>
        </w:numPr>
        <w:tabs>
          <w:tab w:val="left" w:pos="993"/>
        </w:tabs>
        <w:spacing w:before="0" w:after="0" w:line="288" w:lineRule="auto"/>
        <w:ind w:left="0" w:firstLine="720"/>
        <w:jc w:val="both"/>
        <w:rPr>
          <w:color w:val="000000"/>
        </w:rPr>
      </w:pPr>
      <w:r>
        <w:rPr>
          <w:color w:val="000000"/>
        </w:rPr>
        <w:lastRenderedPageBreak/>
        <w:t>The course is conducted on the principle of respecting students and lecturers. Any behaviour that affects the teaching and learning process is strictly prohibited.</w:t>
      </w:r>
    </w:p>
    <w:p w14:paraId="33721065" w14:textId="77777777" w:rsidR="00BA162A" w:rsidRDefault="00930DF4">
      <w:pPr>
        <w:numPr>
          <w:ilvl w:val="0"/>
          <w:numId w:val="3"/>
        </w:numPr>
        <w:tabs>
          <w:tab w:val="left" w:pos="993"/>
        </w:tabs>
        <w:spacing w:before="0" w:after="0" w:line="288" w:lineRule="auto"/>
        <w:ind w:left="0" w:firstLine="720"/>
        <w:jc w:val="both"/>
        <w:rPr>
          <w:color w:val="000000"/>
        </w:rPr>
      </w:pPr>
      <w:r>
        <w:rPr>
          <w:color w:val="000000"/>
        </w:rPr>
        <w:t>Students must come to class on time. Students who are late more than 10 minutes after class starts will not be allowed to attend the class. Do not make noise and affect others during the learning process.</w:t>
      </w:r>
    </w:p>
    <w:p w14:paraId="4C5D97D3" w14:textId="77777777" w:rsidR="00BA162A" w:rsidRDefault="00930DF4">
      <w:pPr>
        <w:spacing w:before="0" w:after="0"/>
        <w:jc w:val="both"/>
        <w:rPr>
          <w:color w:val="000000"/>
        </w:rPr>
      </w:pPr>
      <w:r>
        <w:rPr>
          <w:color w:val="000000"/>
        </w:rPr>
        <w:t>Laptops and tablets are only used for the purpose of taking notes for and calculating for lectures and exercises, absolutely forbidden to use for other purposes.</w:t>
      </w:r>
    </w:p>
    <w:p w14:paraId="3CF2D8B6" w14:textId="77777777" w:rsidR="00BA162A" w:rsidRDefault="00BA162A">
      <w:pPr>
        <w:spacing w:before="0" w:after="0"/>
        <w:jc w:val="both"/>
        <w:rPr>
          <w:color w:val="000000"/>
        </w:rPr>
      </w:pPr>
    </w:p>
    <w:tbl>
      <w:tblPr>
        <w:tblStyle w:val="a6"/>
        <w:tblW w:w="11247" w:type="dxa"/>
        <w:jc w:val="center"/>
        <w:tblLayout w:type="fixed"/>
        <w:tblLook w:val="0400" w:firstRow="0" w:lastRow="0" w:firstColumn="0" w:lastColumn="0" w:noHBand="0" w:noVBand="1"/>
      </w:tblPr>
      <w:tblGrid>
        <w:gridCol w:w="3621"/>
        <w:gridCol w:w="4040"/>
        <w:gridCol w:w="3586"/>
      </w:tblGrid>
      <w:tr w:rsidR="00BA162A" w14:paraId="73F91B9F" w14:textId="77777777">
        <w:trPr>
          <w:jc w:val="center"/>
        </w:trPr>
        <w:tc>
          <w:tcPr>
            <w:tcW w:w="3621" w:type="dxa"/>
            <w:shd w:val="clear" w:color="auto" w:fill="auto"/>
          </w:tcPr>
          <w:p w14:paraId="758C87E4" w14:textId="77777777" w:rsidR="00BA162A" w:rsidRDefault="00930DF4">
            <w:pPr>
              <w:widowControl w:val="0"/>
              <w:spacing w:before="0" w:after="0"/>
              <w:ind w:firstLine="0"/>
              <w:jc w:val="center"/>
              <w:rPr>
                <w:b/>
                <w:sz w:val="24"/>
                <w:szCs w:val="24"/>
              </w:rPr>
            </w:pPr>
            <w:bookmarkStart w:id="5" w:name="_heading=h.tyjcwt" w:colFirst="0" w:colLast="0"/>
            <w:bookmarkEnd w:id="5"/>
            <w:r>
              <w:rPr>
                <w:b/>
                <w:sz w:val="24"/>
                <w:szCs w:val="24"/>
              </w:rPr>
              <w:t>HEAD OF DEPARTMENT</w:t>
            </w:r>
          </w:p>
          <w:p w14:paraId="0FB78278" w14:textId="77777777" w:rsidR="00BA162A" w:rsidRDefault="00BA162A">
            <w:pPr>
              <w:widowControl w:val="0"/>
              <w:spacing w:before="0" w:after="0"/>
              <w:ind w:firstLine="0"/>
              <w:jc w:val="center"/>
              <w:rPr>
                <w:b/>
                <w:sz w:val="24"/>
                <w:szCs w:val="24"/>
              </w:rPr>
            </w:pPr>
          </w:p>
          <w:p w14:paraId="1FC39945" w14:textId="77777777" w:rsidR="00BA162A" w:rsidRDefault="00BA162A">
            <w:pPr>
              <w:widowControl w:val="0"/>
              <w:spacing w:before="0" w:after="0"/>
              <w:ind w:firstLine="0"/>
              <w:jc w:val="center"/>
              <w:rPr>
                <w:b/>
                <w:sz w:val="24"/>
                <w:szCs w:val="24"/>
              </w:rPr>
            </w:pPr>
          </w:p>
          <w:p w14:paraId="0562CB0E" w14:textId="77777777" w:rsidR="00BA162A" w:rsidRDefault="00BA162A">
            <w:pPr>
              <w:widowControl w:val="0"/>
              <w:spacing w:before="0" w:after="0"/>
              <w:ind w:firstLine="0"/>
              <w:jc w:val="center"/>
              <w:rPr>
                <w:b/>
                <w:sz w:val="24"/>
                <w:szCs w:val="24"/>
              </w:rPr>
            </w:pPr>
          </w:p>
          <w:p w14:paraId="34CE0A41" w14:textId="77777777" w:rsidR="00BA162A" w:rsidRDefault="00BA162A">
            <w:pPr>
              <w:widowControl w:val="0"/>
              <w:spacing w:before="0" w:after="0"/>
              <w:ind w:firstLine="0"/>
              <w:jc w:val="center"/>
              <w:rPr>
                <w:b/>
                <w:sz w:val="24"/>
                <w:szCs w:val="24"/>
              </w:rPr>
            </w:pPr>
          </w:p>
          <w:p w14:paraId="3191686D" w14:textId="77777777" w:rsidR="00BA162A" w:rsidRDefault="00930DF4">
            <w:pPr>
              <w:widowControl w:val="0"/>
              <w:spacing w:before="0" w:after="0"/>
              <w:ind w:firstLine="0"/>
              <w:jc w:val="center"/>
              <w:rPr>
                <w:b/>
                <w:sz w:val="24"/>
                <w:szCs w:val="24"/>
              </w:rPr>
            </w:pPr>
            <w:r>
              <w:rPr>
                <w:b/>
                <w:sz w:val="24"/>
                <w:szCs w:val="24"/>
              </w:rPr>
              <w:t>Phd. Tran Huy Duc</w:t>
            </w:r>
          </w:p>
        </w:tc>
        <w:tc>
          <w:tcPr>
            <w:tcW w:w="4040" w:type="dxa"/>
          </w:tcPr>
          <w:p w14:paraId="50424E57" w14:textId="77777777" w:rsidR="00BA162A" w:rsidRDefault="00930DF4">
            <w:pPr>
              <w:widowControl w:val="0"/>
              <w:spacing w:before="0" w:after="0"/>
              <w:ind w:left="740" w:hanging="740"/>
              <w:jc w:val="center"/>
              <w:rPr>
                <w:b/>
                <w:sz w:val="24"/>
                <w:szCs w:val="24"/>
              </w:rPr>
            </w:pPr>
            <w:r>
              <w:rPr>
                <w:b/>
                <w:sz w:val="24"/>
                <w:szCs w:val="24"/>
              </w:rPr>
              <w:t>FACULTY DEAN</w:t>
            </w:r>
          </w:p>
          <w:p w14:paraId="62EBF3C5" w14:textId="77777777" w:rsidR="00BA162A" w:rsidRDefault="00BA162A">
            <w:pPr>
              <w:widowControl w:val="0"/>
              <w:spacing w:before="0" w:after="0"/>
              <w:ind w:firstLine="0"/>
              <w:jc w:val="center"/>
              <w:rPr>
                <w:b/>
                <w:sz w:val="24"/>
                <w:szCs w:val="24"/>
              </w:rPr>
            </w:pPr>
          </w:p>
          <w:p w14:paraId="6D98A12B" w14:textId="77777777" w:rsidR="00BA162A" w:rsidRDefault="00BA162A">
            <w:pPr>
              <w:widowControl w:val="0"/>
              <w:spacing w:before="0" w:after="0"/>
              <w:ind w:firstLine="0"/>
              <w:jc w:val="center"/>
              <w:rPr>
                <w:b/>
                <w:sz w:val="24"/>
                <w:szCs w:val="24"/>
              </w:rPr>
            </w:pPr>
          </w:p>
          <w:p w14:paraId="2946DB82" w14:textId="77777777" w:rsidR="00BA162A" w:rsidRDefault="00BA162A">
            <w:pPr>
              <w:widowControl w:val="0"/>
              <w:spacing w:before="0" w:after="0"/>
              <w:ind w:firstLine="0"/>
              <w:jc w:val="center"/>
              <w:rPr>
                <w:b/>
                <w:sz w:val="24"/>
                <w:szCs w:val="24"/>
              </w:rPr>
            </w:pPr>
          </w:p>
          <w:p w14:paraId="5997CC1D" w14:textId="77777777" w:rsidR="00BA162A" w:rsidRDefault="00BA162A">
            <w:pPr>
              <w:widowControl w:val="0"/>
              <w:spacing w:before="0" w:after="0"/>
              <w:ind w:firstLine="0"/>
              <w:jc w:val="center"/>
              <w:rPr>
                <w:b/>
                <w:sz w:val="24"/>
                <w:szCs w:val="24"/>
              </w:rPr>
            </w:pPr>
          </w:p>
          <w:p w14:paraId="413F861F" w14:textId="77777777" w:rsidR="00BA162A" w:rsidRDefault="00930DF4">
            <w:pPr>
              <w:widowControl w:val="0"/>
              <w:spacing w:before="0" w:after="0"/>
              <w:ind w:firstLine="0"/>
              <w:jc w:val="center"/>
              <w:rPr>
                <w:i/>
                <w:sz w:val="24"/>
                <w:szCs w:val="24"/>
              </w:rPr>
            </w:pPr>
            <w:r>
              <w:rPr>
                <w:b/>
                <w:sz w:val="24"/>
                <w:szCs w:val="24"/>
              </w:rPr>
              <w:t>Ass. Prf and PhD. Pham Truong Hoang</w:t>
            </w:r>
          </w:p>
        </w:tc>
        <w:tc>
          <w:tcPr>
            <w:tcW w:w="3586" w:type="dxa"/>
            <w:shd w:val="clear" w:color="auto" w:fill="auto"/>
          </w:tcPr>
          <w:p w14:paraId="37BC2E45" w14:textId="77777777" w:rsidR="00BA162A" w:rsidRDefault="00930DF4">
            <w:pPr>
              <w:widowControl w:val="0"/>
              <w:spacing w:after="0"/>
              <w:jc w:val="center"/>
              <w:rPr>
                <w:b/>
                <w:color w:val="0000FF"/>
              </w:rPr>
            </w:pPr>
            <w:r>
              <w:rPr>
                <w:b/>
                <w:color w:val="0000FF"/>
              </w:rPr>
              <w:t>NEU PRESIDENT</w:t>
            </w:r>
          </w:p>
          <w:p w14:paraId="110FFD37" w14:textId="77777777" w:rsidR="00BA162A" w:rsidRDefault="00BA162A">
            <w:pPr>
              <w:widowControl w:val="0"/>
              <w:spacing w:before="0" w:after="0"/>
              <w:ind w:firstLine="0"/>
              <w:jc w:val="center"/>
              <w:rPr>
                <w:b/>
                <w:sz w:val="24"/>
                <w:szCs w:val="24"/>
              </w:rPr>
            </w:pPr>
          </w:p>
          <w:p w14:paraId="6B699379" w14:textId="77777777" w:rsidR="00BA162A" w:rsidRDefault="00BA162A">
            <w:pPr>
              <w:widowControl w:val="0"/>
              <w:spacing w:before="0" w:after="0"/>
              <w:ind w:firstLine="0"/>
              <w:jc w:val="center"/>
              <w:rPr>
                <w:b/>
                <w:sz w:val="24"/>
                <w:szCs w:val="24"/>
              </w:rPr>
            </w:pPr>
          </w:p>
          <w:p w14:paraId="3FE9F23F" w14:textId="77777777" w:rsidR="00BA162A" w:rsidRDefault="00BA162A">
            <w:pPr>
              <w:widowControl w:val="0"/>
              <w:spacing w:before="0" w:after="0"/>
              <w:ind w:firstLine="0"/>
              <w:jc w:val="center"/>
              <w:rPr>
                <w:b/>
                <w:sz w:val="24"/>
                <w:szCs w:val="24"/>
              </w:rPr>
            </w:pPr>
          </w:p>
          <w:p w14:paraId="1F72F646" w14:textId="77777777" w:rsidR="00BA162A" w:rsidRDefault="00BA162A">
            <w:pPr>
              <w:widowControl w:val="0"/>
              <w:spacing w:before="0" w:after="0"/>
              <w:ind w:firstLine="0"/>
              <w:jc w:val="center"/>
              <w:rPr>
                <w:b/>
                <w:sz w:val="24"/>
                <w:szCs w:val="24"/>
              </w:rPr>
            </w:pPr>
          </w:p>
          <w:p w14:paraId="68BE3F96" w14:textId="77777777" w:rsidR="00BA162A" w:rsidRDefault="00930DF4">
            <w:pPr>
              <w:widowControl w:val="0"/>
              <w:spacing w:before="0" w:after="0"/>
              <w:ind w:firstLine="0"/>
              <w:jc w:val="center"/>
              <w:rPr>
                <w:i/>
                <w:sz w:val="24"/>
                <w:szCs w:val="24"/>
              </w:rPr>
            </w:pPr>
            <w:r>
              <w:rPr>
                <w:b/>
                <w:sz w:val="24"/>
                <w:szCs w:val="24"/>
              </w:rPr>
              <w:t>Prf. Pham Hong Chuong</w:t>
            </w:r>
          </w:p>
        </w:tc>
      </w:tr>
    </w:tbl>
    <w:p w14:paraId="08CE6F91" w14:textId="77777777" w:rsidR="00BA162A" w:rsidRDefault="00BA162A"/>
    <w:sectPr w:rsidR="00BA162A">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4CEBAFA4-A146-4FA9-A7D7-4E0F46AD5857}"/>
  </w:font>
  <w:font w:name="Georgia">
    <w:panose1 w:val="02040502050405020303"/>
    <w:charset w:val="00"/>
    <w:family w:val="roman"/>
    <w:pitch w:val="variable"/>
    <w:sig w:usb0="00000287" w:usb1="00000000" w:usb2="00000000" w:usb3="00000000" w:csb0="0000009F" w:csb1="00000000"/>
    <w:embedRegular r:id="rId2" w:fontKey="{85C1C90F-FBAC-40B8-9A87-6F63A21E7419}"/>
    <w:embedItalic r:id="rId3" w:fontKey="{94D31C42-C598-4BE7-8875-D8F3D99931FC}"/>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4" w:fontKey="{4F27C4AD-9A20-425E-813B-C3B3823278A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D3F0D13F-2405-4A1C-B8A5-C782D340C4F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CBC26C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3DE5594"/>
    <w:multiLevelType w:val="multilevel"/>
    <w:tmpl w:val="FFFFFFFF"/>
    <w:lvl w:ilvl="0">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6CE37DAC"/>
    <w:multiLevelType w:val="multilevel"/>
    <w:tmpl w:val="FFFFFFFF"/>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645427797">
    <w:abstractNumId w:val="0"/>
  </w:num>
  <w:num w:numId="2" w16cid:durableId="1680428960">
    <w:abstractNumId w:val="2"/>
  </w:num>
  <w:num w:numId="3" w16cid:durableId="96308149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162A"/>
    <w:rsid w:val="00930DF4"/>
    <w:rsid w:val="00A5642C"/>
    <w:rsid w:val="00AC660B"/>
    <w:rsid w:val="00BA162A"/>
    <w:rsid w:val="08E1B61C"/>
    <w:rsid w:val="09F23EAA"/>
    <w:rsid w:val="16AA01FA"/>
    <w:rsid w:val="20220FB2"/>
    <w:rsid w:val="4326B0C0"/>
    <w:rsid w:val="5819B2FD"/>
    <w:rsid w:val="7C23E354"/>
    <w:rsid w:val="7E01908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7E8F24"/>
  <w15:docId w15:val="{73556FA0-7846-42B7-8595-120150E831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6"/>
        <w:szCs w:val="26"/>
        <w:lang w:val="en-US" w:eastAsia="ja-JP" w:bidi="ar-SA"/>
      </w:rPr>
    </w:rPrDefault>
    <w:pPrDefault>
      <w:pPr>
        <w:spacing w:before="120" w:after="120" w:line="300" w:lineRule="auto"/>
        <w:ind w:firstLine="39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4266"/>
  </w:style>
  <w:style w:type="paragraph" w:styleId="Heading1">
    <w:name w:val="heading 1"/>
    <w:basedOn w:val="Normal"/>
    <w:next w:val="Normal"/>
    <w:uiPriority w:val="9"/>
    <w:qFormat/>
    <w:pPr>
      <w:keepNext/>
      <w:keepLines/>
      <w:spacing w:before="48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character" w:styleId="Hyperlink">
    <w:name w:val="Hyperlink"/>
    <w:basedOn w:val="DefaultParagraphFont"/>
    <w:uiPriority w:val="99"/>
    <w:semiHidden/>
    <w:unhideWhenUsed/>
    <w:rsid w:val="00954266"/>
    <w:rPr>
      <w:color w:val="0563C1" w:themeColor="hyperlink"/>
      <w:u w:val="single"/>
    </w:rPr>
  </w:style>
  <w:style w:type="paragraph" w:customStyle="1" w:styleId="Default">
    <w:name w:val="Default"/>
    <w:rsid w:val="00954266"/>
    <w:pPr>
      <w:autoSpaceDE w:val="0"/>
      <w:autoSpaceDN w:val="0"/>
      <w:adjustRightInd w:val="0"/>
      <w:spacing w:after="0" w:line="240" w:lineRule="auto"/>
    </w:pPr>
    <w:rPr>
      <w:color w:val="000000"/>
      <w:sz w:val="24"/>
      <w:szCs w:val="24"/>
    </w:rPr>
  </w:style>
  <w:style w:type="table" w:styleId="TableGrid">
    <w:name w:val="Table Grid"/>
    <w:basedOn w:val="TableNormal"/>
    <w:rsid w:val="0095426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916DF3"/>
    <w:rPr>
      <w:color w:val="808080"/>
    </w:rPr>
  </w:style>
  <w:style w:type="paragraph" w:styleId="ListParagraph">
    <w:name w:val="List Paragraph"/>
    <w:basedOn w:val="Normal"/>
    <w:link w:val="ListParagraphChar"/>
    <w:uiPriority w:val="34"/>
    <w:qFormat/>
    <w:rsid w:val="0078703A"/>
    <w:pPr>
      <w:spacing w:before="0" w:after="200" w:line="276" w:lineRule="auto"/>
      <w:ind w:left="720" w:firstLine="0"/>
      <w:contextualSpacing/>
    </w:pPr>
    <w:rPr>
      <w:sz w:val="24"/>
      <w:szCs w:val="24"/>
    </w:rPr>
  </w:style>
  <w:style w:type="character" w:customStyle="1" w:styleId="ListParagraphChar">
    <w:name w:val="List Paragraph Char"/>
    <w:link w:val="ListParagraph"/>
    <w:uiPriority w:val="34"/>
    <w:rsid w:val="0078703A"/>
    <w:rPr>
      <w:rFonts w:ascii="Times New Roman" w:eastAsia="Times New Roman" w:hAnsi="Times New Roman" w:cs="Times New Roman"/>
      <w:sz w:val="24"/>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28"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lmrR/JbdDjjvNjCHm8kI9FqG7w==">CgMxLjAaFAoBMBIPCg0IB0IJEgdHdW5nc3VoMghoLmdqZGd4czIJaC4zMGowemxsMgloLjFmb2I5dGUyCWguM3pueXNoNzIJaC4yZXQ5MnAwMghoLnR5amN3dDgAciExV2ctNlZiMHl1NTlCdVVhazZFbWZYMkdrX3J3eFAzOGQ=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1677</Words>
  <Characters>9561</Characters>
  <Application>Microsoft Office Word</Application>
  <DocSecurity>0</DocSecurity>
  <Lines>79</Lines>
  <Paragraphs>22</Paragraphs>
  <ScaleCrop>false</ScaleCrop>
  <Company/>
  <LinksUpToDate>false</LinksUpToDate>
  <CharactersWithSpaces>11216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Bui Minh Tam</dc:creator>
  <cp:lastModifiedBy>Bui Minh Tam</cp:lastModifiedBy>
  <cp:revision>3</cp:revision>
  <dcterms:created xsi:type="dcterms:W3CDTF">2024-04-04T07:55:00Z</dcterms:created>
  <dcterms:modified xsi:type="dcterms:W3CDTF">2024-04-15T13:14:00Z</dcterms:modified>
</cp:coreProperties>
</file>